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A8" w:rsidRDefault="007E72A8" w:rsidP="000E0C46">
      <w:pPr>
        <w:spacing w:after="0" w:line="360" w:lineRule="auto"/>
        <w:ind w:left="-142"/>
        <w:jc w:val="center"/>
        <w:rPr>
          <w:rFonts w:ascii="Bookman Old Style" w:hAnsi="Bookman Old Style" w:cs="Arial"/>
          <w:noProof/>
          <w:sz w:val="24"/>
          <w:lang w:eastAsia="id-ID"/>
        </w:rPr>
      </w:pPr>
    </w:p>
    <w:p w:rsidR="00787BB8" w:rsidRDefault="00787BB8" w:rsidP="000E0C46">
      <w:pPr>
        <w:spacing w:after="0" w:line="360" w:lineRule="auto"/>
        <w:ind w:left="-142"/>
        <w:jc w:val="center"/>
        <w:rPr>
          <w:rFonts w:ascii="Bookman Old Style" w:hAnsi="Bookman Old Style" w:cs="Arial"/>
          <w:noProof/>
          <w:sz w:val="24"/>
          <w:lang w:eastAsia="id-ID"/>
        </w:rPr>
      </w:pPr>
    </w:p>
    <w:p w:rsidR="00787BB8" w:rsidRDefault="00787BB8" w:rsidP="000E0C46">
      <w:pPr>
        <w:spacing w:after="0" w:line="360" w:lineRule="auto"/>
        <w:ind w:left="-142"/>
        <w:jc w:val="center"/>
        <w:rPr>
          <w:rFonts w:ascii="Bookman Old Style" w:hAnsi="Bookman Old Style" w:cs="Arial"/>
          <w:noProof/>
          <w:sz w:val="24"/>
          <w:lang w:val="en-US"/>
        </w:rPr>
      </w:pPr>
    </w:p>
    <w:p w:rsidR="004D5CF1" w:rsidRDefault="004D5CF1" w:rsidP="000E0C46">
      <w:pPr>
        <w:spacing w:after="0" w:line="360" w:lineRule="auto"/>
        <w:ind w:left="-142"/>
        <w:jc w:val="center"/>
        <w:rPr>
          <w:rFonts w:ascii="Bookman Old Style" w:hAnsi="Bookman Old Style" w:cs="Arial"/>
          <w:noProof/>
          <w:sz w:val="24"/>
          <w:lang w:val="en-US"/>
        </w:rPr>
      </w:pPr>
    </w:p>
    <w:p w:rsidR="00CC1862" w:rsidRDefault="00CC1862" w:rsidP="000E0C46">
      <w:pPr>
        <w:spacing w:after="0" w:line="360" w:lineRule="auto"/>
        <w:ind w:left="-142"/>
        <w:jc w:val="center"/>
        <w:rPr>
          <w:rFonts w:ascii="Bookman Old Style" w:hAnsi="Bookman Old Style" w:cs="Arial"/>
          <w:sz w:val="24"/>
          <w:lang w:val="en-US"/>
        </w:rPr>
      </w:pPr>
    </w:p>
    <w:p w:rsidR="00CC1862" w:rsidRPr="006E4490" w:rsidRDefault="00CC1862" w:rsidP="00E2149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652FF">
        <w:rPr>
          <w:rFonts w:ascii="Tahoma" w:hAnsi="Tahoma" w:cs="Tahoma"/>
          <w:b/>
          <w:sz w:val="28"/>
          <w:szCs w:val="28"/>
          <w:lang w:val="en-US"/>
        </w:rPr>
        <w:t>PERJANJIAN KINERJA</w:t>
      </w:r>
      <w:r w:rsidR="006E4490">
        <w:rPr>
          <w:rFonts w:ascii="Tahoma" w:hAnsi="Tahoma" w:cs="Tahoma"/>
          <w:b/>
          <w:sz w:val="28"/>
          <w:szCs w:val="28"/>
          <w:lang w:val="en-US"/>
        </w:rPr>
        <w:t xml:space="preserve"> TAHUN 201</w:t>
      </w:r>
      <w:r w:rsidR="00231662">
        <w:rPr>
          <w:rFonts w:ascii="Tahoma" w:hAnsi="Tahoma" w:cs="Tahoma"/>
          <w:b/>
          <w:sz w:val="28"/>
          <w:szCs w:val="28"/>
        </w:rPr>
        <w:t>9</w:t>
      </w:r>
    </w:p>
    <w:p w:rsidR="00CC1862" w:rsidRDefault="00CC1862" w:rsidP="00E2149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p w:rsidR="00E21495" w:rsidRPr="009D0702" w:rsidRDefault="00E21495" w:rsidP="00E2149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p w:rsidR="00871064" w:rsidRDefault="00CE3B7F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9D0702">
        <w:rPr>
          <w:rFonts w:ascii="Tahoma" w:hAnsi="Tahoma" w:cs="Tahoma"/>
          <w:sz w:val="24"/>
          <w:szCs w:val="24"/>
          <w:lang w:val="en-US"/>
        </w:rPr>
        <w:t>Dalam rangka mewujudkan mena</w:t>
      </w:r>
      <w:r w:rsidR="00CC1862" w:rsidRPr="009D0702">
        <w:rPr>
          <w:rFonts w:ascii="Tahoma" w:hAnsi="Tahoma" w:cs="Tahoma"/>
          <w:sz w:val="24"/>
          <w:szCs w:val="24"/>
          <w:lang w:val="en-US"/>
        </w:rPr>
        <w:t>jemen pemeri</w:t>
      </w:r>
      <w:r w:rsidR="00871064">
        <w:rPr>
          <w:rFonts w:ascii="Tahoma" w:hAnsi="Tahoma" w:cs="Tahoma"/>
          <w:sz w:val="24"/>
          <w:szCs w:val="24"/>
          <w:lang w:val="en-US"/>
        </w:rPr>
        <w:t>ntahan yang efektif, transparan</w:t>
      </w:r>
      <w:r w:rsidR="00CC1862" w:rsidRPr="009D0702">
        <w:rPr>
          <w:rFonts w:ascii="Tahoma" w:hAnsi="Tahoma" w:cs="Tahoma"/>
          <w:sz w:val="24"/>
          <w:szCs w:val="24"/>
          <w:lang w:val="en-US"/>
        </w:rPr>
        <w:t xml:space="preserve"> </w:t>
      </w:r>
      <w:r w:rsidR="00871064">
        <w:rPr>
          <w:rFonts w:ascii="Tahoma" w:hAnsi="Tahoma" w:cs="Tahoma"/>
          <w:sz w:val="24"/>
          <w:szCs w:val="24"/>
          <w:lang w:val="en-US"/>
        </w:rPr>
        <w:t>dan akuntabel serta</w:t>
      </w:r>
      <w:r w:rsidR="00CC1862" w:rsidRPr="009D0702">
        <w:rPr>
          <w:rFonts w:ascii="Tahoma" w:hAnsi="Tahoma" w:cs="Tahoma"/>
          <w:sz w:val="24"/>
          <w:szCs w:val="24"/>
          <w:lang w:val="en-US"/>
        </w:rPr>
        <w:t xml:space="preserve"> berorientasi kepada hasil, </w:t>
      </w:r>
      <w:r w:rsidR="00871064">
        <w:rPr>
          <w:rFonts w:ascii="Tahoma" w:hAnsi="Tahoma" w:cs="Tahoma"/>
          <w:sz w:val="24"/>
          <w:szCs w:val="24"/>
          <w:lang w:val="en-US"/>
        </w:rPr>
        <w:t xml:space="preserve">kami yang bertanda tangan dibawah ini : </w:t>
      </w:r>
    </w:p>
    <w:p w:rsidR="00871064" w:rsidRDefault="00871064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030B32" w:rsidRPr="00030B32" w:rsidRDefault="00871064" w:rsidP="00030B32">
      <w:pPr>
        <w:spacing w:after="0" w:line="240" w:lineRule="auto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Nama</w:t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 xml:space="preserve">:  </w:t>
      </w:r>
      <w:r w:rsidR="00030B32" w:rsidRPr="00030B32">
        <w:rPr>
          <w:rFonts w:ascii="Tahoma" w:hAnsi="Tahoma" w:cs="Tahoma"/>
          <w:b/>
          <w:sz w:val="24"/>
          <w:szCs w:val="24"/>
          <w:lang w:val="en-US"/>
        </w:rPr>
        <w:t>L. DARMAWAN S, S.IP, M.Si</w:t>
      </w:r>
    </w:p>
    <w:p w:rsidR="00F82F75" w:rsidRPr="00F82F75" w:rsidRDefault="00F82F75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Jabatan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  <w:r w:rsidRPr="00F82F75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030B32">
        <w:rPr>
          <w:rFonts w:ascii="Tahoma" w:hAnsi="Tahoma" w:cs="Tahoma"/>
          <w:sz w:val="24"/>
          <w:szCs w:val="24"/>
        </w:rPr>
        <w:t xml:space="preserve">Plt. </w:t>
      </w:r>
      <w:r>
        <w:rPr>
          <w:rFonts w:ascii="Tahoma" w:hAnsi="Tahoma" w:cs="Tahoma"/>
          <w:sz w:val="24"/>
          <w:szCs w:val="24"/>
          <w:lang w:val="en-US"/>
        </w:rPr>
        <w:t xml:space="preserve">Kepala </w:t>
      </w:r>
      <w:r w:rsidRPr="009D0702">
        <w:rPr>
          <w:rFonts w:ascii="Tahoma" w:hAnsi="Tahoma" w:cs="Tahoma"/>
          <w:sz w:val="24"/>
          <w:szCs w:val="24"/>
          <w:lang w:val="en-US"/>
        </w:rPr>
        <w:t>Badan Kesatuan Bangsa dan Politik Kota Madiun</w:t>
      </w:r>
    </w:p>
    <w:p w:rsidR="00871064" w:rsidRDefault="008A73B9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</w:t>
      </w:r>
    </w:p>
    <w:p w:rsidR="00871064" w:rsidRDefault="00871064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Selanjutnya disebut pihak pertama</w:t>
      </w:r>
    </w:p>
    <w:p w:rsidR="00871064" w:rsidRDefault="00871064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871064" w:rsidRDefault="00871064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Nama</w:t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 xml:space="preserve">:  </w:t>
      </w:r>
      <w:r w:rsidR="00787BB8" w:rsidRPr="00787BB8">
        <w:rPr>
          <w:rFonts w:ascii="Tahoma" w:hAnsi="Tahoma" w:cs="Tahoma"/>
          <w:b/>
          <w:sz w:val="24"/>
          <w:szCs w:val="24"/>
        </w:rPr>
        <w:t>H.</w:t>
      </w:r>
      <w:r w:rsidR="00787BB8">
        <w:rPr>
          <w:rFonts w:ascii="Tahoma" w:hAnsi="Tahoma" w:cs="Tahoma"/>
          <w:sz w:val="24"/>
          <w:szCs w:val="24"/>
        </w:rPr>
        <w:t xml:space="preserve"> </w:t>
      </w:r>
      <w:r w:rsidR="006E4490" w:rsidRPr="006E4490">
        <w:rPr>
          <w:rFonts w:ascii="Tahoma" w:hAnsi="Tahoma" w:cs="Tahoma"/>
          <w:b/>
          <w:sz w:val="24"/>
          <w:szCs w:val="24"/>
        </w:rPr>
        <w:t>SUGENG RISMIYANTO</w:t>
      </w:r>
      <w:r w:rsidR="00787BB8">
        <w:rPr>
          <w:rFonts w:ascii="Tahoma" w:hAnsi="Tahoma" w:cs="Tahoma"/>
          <w:b/>
          <w:sz w:val="24"/>
          <w:szCs w:val="24"/>
          <w:lang w:val="en-US"/>
        </w:rPr>
        <w:t>, S</w:t>
      </w:r>
      <w:r w:rsidR="006E4490">
        <w:rPr>
          <w:rFonts w:ascii="Tahoma" w:hAnsi="Tahoma" w:cs="Tahoma"/>
          <w:b/>
          <w:sz w:val="24"/>
          <w:szCs w:val="24"/>
          <w:lang w:val="en-US"/>
        </w:rPr>
        <w:t>H, M.</w:t>
      </w:r>
      <w:r w:rsidR="00787BB8">
        <w:rPr>
          <w:rFonts w:ascii="Tahoma" w:hAnsi="Tahoma" w:cs="Tahoma"/>
          <w:b/>
          <w:sz w:val="24"/>
          <w:szCs w:val="24"/>
        </w:rPr>
        <w:t>Hum</w:t>
      </w:r>
      <w:r w:rsidRPr="00871064">
        <w:rPr>
          <w:rFonts w:ascii="Tahoma" w:hAnsi="Tahoma" w:cs="Tahoma"/>
          <w:b/>
          <w:sz w:val="24"/>
          <w:szCs w:val="24"/>
          <w:lang w:val="en-US"/>
        </w:rPr>
        <w:t>.</w:t>
      </w:r>
    </w:p>
    <w:p w:rsidR="00871064" w:rsidRDefault="00871064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Jabatan</w:t>
      </w:r>
      <w:r>
        <w:rPr>
          <w:rFonts w:ascii="Tahoma" w:hAnsi="Tahoma" w:cs="Tahoma"/>
          <w:sz w:val="24"/>
          <w:szCs w:val="24"/>
          <w:lang w:val="en-US"/>
        </w:rPr>
        <w:tab/>
        <w:t>:  Walikota Madiun</w:t>
      </w:r>
    </w:p>
    <w:p w:rsidR="00871064" w:rsidRDefault="00871064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871064" w:rsidRDefault="00871064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Selaku atasan pihak pertama, selanjutnya disebut pihak kedua.</w:t>
      </w:r>
    </w:p>
    <w:p w:rsidR="00871064" w:rsidRDefault="00871064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E21495" w:rsidRDefault="008A73B9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Pihak pertama berjanji akan mewujudkan target kinerja </w:t>
      </w:r>
      <w:r w:rsidR="00BA6C62">
        <w:rPr>
          <w:rFonts w:ascii="Tahoma" w:hAnsi="Tahoma" w:cs="Tahoma"/>
          <w:sz w:val="24"/>
          <w:szCs w:val="24"/>
          <w:lang w:val="en-US"/>
        </w:rPr>
        <w:t>yang seharusnya</w:t>
      </w:r>
      <w:r w:rsidR="00CC1862" w:rsidRPr="009D070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sesuai lampiran perjanjian ini, dalam rangka mencapai target kinerja jangka menengah seperti yang telah ditetapkan dalam dokumen perencanaan. Keberhasilan dan kegagalan pencapaian target</w:t>
      </w:r>
      <w:r w:rsidR="00E21495">
        <w:rPr>
          <w:rFonts w:ascii="Tahoma" w:hAnsi="Tahoma" w:cs="Tahoma"/>
          <w:sz w:val="24"/>
          <w:szCs w:val="24"/>
          <w:lang w:val="en-US"/>
        </w:rPr>
        <w:t xml:space="preserve"> kinerja tersebut menjadi tanggung jawab kami.</w:t>
      </w:r>
    </w:p>
    <w:p w:rsidR="00E21495" w:rsidRDefault="00E21495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E21495" w:rsidRPr="009D0702" w:rsidRDefault="00E21495" w:rsidP="00E2149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Piha</w:t>
      </w:r>
      <w:r w:rsidR="00BA6C62">
        <w:rPr>
          <w:rFonts w:ascii="Tahoma" w:hAnsi="Tahoma" w:cs="Tahoma"/>
          <w:sz w:val="24"/>
          <w:szCs w:val="24"/>
          <w:lang w:val="en-US"/>
        </w:rPr>
        <w:t>k kedua akan melakukan supervisi</w:t>
      </w:r>
      <w:r>
        <w:rPr>
          <w:rFonts w:ascii="Tahoma" w:hAnsi="Tahoma" w:cs="Tahoma"/>
          <w:sz w:val="24"/>
          <w:szCs w:val="24"/>
          <w:lang w:val="en-US"/>
        </w:rPr>
        <w:t xml:space="preserve"> yang diperlukan serta akan melakukan evaluasi terhadap capaian kinerja dari perjanjian ini dan mengambil tindakan yang diperlukan dalam rangka pemberian penghargaan dan sanksi.</w:t>
      </w:r>
    </w:p>
    <w:p w:rsidR="00CC1862" w:rsidRPr="009D0702" w:rsidRDefault="00CC1862" w:rsidP="000E0C46">
      <w:pPr>
        <w:spacing w:after="0" w:line="360" w:lineRule="auto"/>
        <w:ind w:left="-142"/>
        <w:jc w:val="center"/>
        <w:rPr>
          <w:rFonts w:ascii="Tahoma" w:hAnsi="Tahoma" w:cs="Tahoma"/>
          <w:sz w:val="24"/>
          <w:lang w:val="en-US"/>
        </w:rPr>
      </w:pPr>
    </w:p>
    <w:p w:rsidR="003D4ED7" w:rsidRPr="009D0702" w:rsidRDefault="003D4ED7" w:rsidP="00844B20">
      <w:pPr>
        <w:spacing w:after="0" w:line="36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204"/>
      </w:tblGrid>
      <w:tr w:rsidR="007922FA" w:rsidRPr="009D0702" w:rsidTr="00787BB8">
        <w:tc>
          <w:tcPr>
            <w:tcW w:w="4928" w:type="dxa"/>
          </w:tcPr>
          <w:p w:rsidR="007922FA" w:rsidRPr="009D0702" w:rsidRDefault="007922FA" w:rsidP="000A072C">
            <w:pPr>
              <w:spacing w:after="0" w:line="240" w:lineRule="auto"/>
              <w:ind w:firstLine="43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D0702">
              <w:rPr>
                <w:rFonts w:ascii="Tahoma" w:hAnsi="Tahoma" w:cs="Tahoma"/>
                <w:sz w:val="22"/>
                <w:szCs w:val="22"/>
              </w:rPr>
              <w:br w:type="page"/>
            </w:r>
            <w:r w:rsidRPr="009D0702">
              <w:rPr>
                <w:rFonts w:ascii="Tahoma" w:hAnsi="Tahoma" w:cs="Tahoma"/>
                <w:sz w:val="22"/>
                <w:szCs w:val="22"/>
                <w:lang w:val="en-US"/>
              </w:rPr>
              <w:t xml:space="preserve">  </w:t>
            </w:r>
          </w:p>
          <w:p w:rsidR="007922FA" w:rsidRPr="007652FF" w:rsidRDefault="007922FA" w:rsidP="000A072C">
            <w:pPr>
              <w:spacing w:after="0" w:line="240" w:lineRule="auto"/>
              <w:ind w:firstLine="432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9D0702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7652FF" w:rsidRPr="007652FF">
              <w:rPr>
                <w:rFonts w:ascii="Tahoma" w:hAnsi="Tahoma" w:cs="Tahoma"/>
                <w:sz w:val="24"/>
                <w:szCs w:val="24"/>
                <w:lang w:val="en-US"/>
              </w:rPr>
              <w:t>Pihak Kedua,</w:t>
            </w:r>
          </w:p>
          <w:p w:rsidR="007922FA" w:rsidRPr="009D0702" w:rsidRDefault="007922FA" w:rsidP="000A072C">
            <w:pPr>
              <w:spacing w:after="0" w:line="240" w:lineRule="auto"/>
              <w:ind w:right="-358" w:firstLine="43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7922FA" w:rsidRPr="009D0702" w:rsidRDefault="007922FA" w:rsidP="000A072C">
            <w:pPr>
              <w:spacing w:after="0" w:line="240" w:lineRule="auto"/>
              <w:ind w:firstLine="4320"/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  <w:p w:rsidR="007922FA" w:rsidRDefault="007922FA" w:rsidP="000A072C">
            <w:pPr>
              <w:spacing w:after="0" w:line="240" w:lineRule="auto"/>
              <w:ind w:firstLine="4320"/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  <w:p w:rsidR="007652FF" w:rsidRDefault="007652FF" w:rsidP="000A072C">
            <w:pPr>
              <w:spacing w:after="0" w:line="240" w:lineRule="auto"/>
              <w:ind w:firstLine="4320"/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  <w:p w:rsidR="007922FA" w:rsidRPr="00A041E5" w:rsidRDefault="007922FA" w:rsidP="000A072C">
            <w:pPr>
              <w:spacing w:after="0" w:line="240" w:lineRule="auto"/>
              <w:ind w:firstLine="432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9D0702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  </w:t>
            </w:r>
            <w:r w:rsidR="00787BB8">
              <w:rPr>
                <w:rFonts w:ascii="Tahoma" w:hAnsi="Tahoma" w:cs="Tahoma"/>
                <w:b/>
                <w:sz w:val="22"/>
                <w:szCs w:val="22"/>
              </w:rPr>
              <w:t xml:space="preserve">H. </w:t>
            </w:r>
            <w:r w:rsidR="00A041E5" w:rsidRPr="00A041E5">
              <w:rPr>
                <w:rFonts w:ascii="Tahoma" w:hAnsi="Tahoma" w:cs="Tahoma"/>
                <w:b/>
                <w:sz w:val="24"/>
                <w:szCs w:val="24"/>
              </w:rPr>
              <w:t>SUGENG RISMIYANTO</w:t>
            </w:r>
            <w:r w:rsidR="00787BB8">
              <w:rPr>
                <w:rFonts w:ascii="Tahoma" w:hAnsi="Tahoma" w:cs="Tahoma"/>
                <w:b/>
                <w:sz w:val="24"/>
                <w:szCs w:val="24"/>
                <w:lang w:val="en-US"/>
              </w:rPr>
              <w:t>, S</w:t>
            </w:r>
            <w:r w:rsidR="00A041E5" w:rsidRPr="00A041E5">
              <w:rPr>
                <w:rFonts w:ascii="Tahoma" w:hAnsi="Tahoma" w:cs="Tahoma"/>
                <w:b/>
                <w:sz w:val="24"/>
                <w:szCs w:val="24"/>
                <w:lang w:val="en-US"/>
              </w:rPr>
              <w:t>H, M.</w:t>
            </w:r>
            <w:r w:rsidR="00353DBE">
              <w:rPr>
                <w:rFonts w:ascii="Tahoma" w:hAnsi="Tahoma" w:cs="Tahoma"/>
                <w:b/>
                <w:sz w:val="24"/>
                <w:szCs w:val="24"/>
              </w:rPr>
              <w:t>Hum</w:t>
            </w:r>
            <w:r w:rsidRPr="00A041E5">
              <w:rPr>
                <w:rFonts w:ascii="Tahoma" w:hAnsi="Tahoma" w:cs="Tahoma"/>
                <w:b/>
                <w:sz w:val="24"/>
                <w:szCs w:val="24"/>
                <w:lang w:val="en-US"/>
              </w:rPr>
              <w:t>.</w:t>
            </w:r>
          </w:p>
          <w:p w:rsidR="007922FA" w:rsidRPr="009D0702" w:rsidRDefault="007922FA" w:rsidP="000A072C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04" w:type="dxa"/>
          </w:tcPr>
          <w:p w:rsidR="007922FA" w:rsidRPr="006E4490" w:rsidRDefault="00BC3D05" w:rsidP="000A072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D0702">
              <w:rPr>
                <w:rFonts w:ascii="Tahoma" w:hAnsi="Tahoma" w:cs="Tahoma"/>
                <w:sz w:val="24"/>
                <w:szCs w:val="24"/>
                <w:lang w:val="en-US"/>
              </w:rPr>
              <w:t xml:space="preserve">Madiun,    </w:t>
            </w:r>
            <w:r w:rsidR="003B482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36F08" w:rsidRPr="009D0702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9D0702">
              <w:rPr>
                <w:rFonts w:ascii="Tahoma" w:hAnsi="Tahoma" w:cs="Tahoma"/>
                <w:sz w:val="24"/>
                <w:szCs w:val="24"/>
                <w:lang w:val="en-US"/>
              </w:rPr>
              <w:t xml:space="preserve">   </w:t>
            </w:r>
            <w:r w:rsidR="00FD67D2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="00231662">
              <w:rPr>
                <w:rFonts w:ascii="Tahoma" w:hAnsi="Tahoma" w:cs="Tahoma"/>
                <w:sz w:val="24"/>
                <w:szCs w:val="24"/>
              </w:rPr>
              <w:t>Januari</w:t>
            </w:r>
            <w:r w:rsidR="006E4490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="0022028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4490">
              <w:rPr>
                <w:rFonts w:ascii="Tahoma" w:hAnsi="Tahoma" w:cs="Tahoma"/>
                <w:sz w:val="24"/>
                <w:szCs w:val="24"/>
                <w:lang w:val="en-US"/>
              </w:rPr>
              <w:t>201</w:t>
            </w:r>
            <w:r w:rsidR="00231662">
              <w:rPr>
                <w:rFonts w:ascii="Tahoma" w:hAnsi="Tahoma" w:cs="Tahoma"/>
                <w:sz w:val="24"/>
                <w:szCs w:val="24"/>
              </w:rPr>
              <w:t>9</w:t>
            </w:r>
          </w:p>
          <w:p w:rsidR="007922FA" w:rsidRPr="009D0702" w:rsidRDefault="007922FA" w:rsidP="000A072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7922FA" w:rsidRPr="007652FF" w:rsidRDefault="007652FF" w:rsidP="000A072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652FF">
              <w:rPr>
                <w:rFonts w:ascii="Tahoma" w:hAnsi="Tahoma" w:cs="Tahoma"/>
                <w:sz w:val="24"/>
                <w:szCs w:val="24"/>
                <w:lang w:val="en-US"/>
              </w:rPr>
              <w:t>Pihak Pertama,</w:t>
            </w:r>
          </w:p>
          <w:p w:rsidR="007922FA" w:rsidRDefault="007922FA" w:rsidP="000A072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E21495" w:rsidRDefault="00E21495" w:rsidP="000A072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E21495" w:rsidRPr="009D0702" w:rsidRDefault="00E21495" w:rsidP="000A072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7922FA" w:rsidRPr="009D0702" w:rsidRDefault="007922FA" w:rsidP="000A072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E13940" w:rsidRPr="00D166F8" w:rsidRDefault="00E13940" w:rsidP="00E139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D166F8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L. DARMAWAN S, S.IP, M.Si</w:t>
            </w:r>
          </w:p>
          <w:p w:rsidR="00E13940" w:rsidRPr="00D679E7" w:rsidRDefault="00E13940" w:rsidP="00E1394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166F8">
              <w:rPr>
                <w:rFonts w:ascii="Tahoma" w:hAnsi="Tahoma" w:cs="Tahoma"/>
                <w:sz w:val="24"/>
                <w:szCs w:val="24"/>
                <w:lang w:val="en-US"/>
              </w:rPr>
              <w:t>Pembina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Tingkat I</w:t>
            </w:r>
          </w:p>
          <w:p w:rsidR="007922FA" w:rsidRPr="009D0702" w:rsidRDefault="00E13940" w:rsidP="00E1394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166F8">
              <w:rPr>
                <w:rFonts w:ascii="Tahoma" w:hAnsi="Tahoma" w:cs="Tahoma"/>
                <w:sz w:val="24"/>
                <w:szCs w:val="24"/>
                <w:lang w:val="en-US"/>
              </w:rPr>
              <w:t>NIP. 19690603 198903 1 005</w:t>
            </w:r>
          </w:p>
          <w:p w:rsidR="007922FA" w:rsidRPr="009D0702" w:rsidRDefault="007922FA" w:rsidP="008C278E">
            <w:pPr>
              <w:spacing w:after="0" w:line="240" w:lineRule="auto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:rsidR="007922FA" w:rsidRPr="009D0702" w:rsidRDefault="007922FA" w:rsidP="00844B20">
      <w:pPr>
        <w:spacing w:after="0" w:line="360" w:lineRule="auto"/>
        <w:jc w:val="center"/>
        <w:rPr>
          <w:rFonts w:ascii="Tahoma" w:hAnsi="Tahoma" w:cs="Tahoma"/>
          <w:lang w:val="en-US"/>
        </w:rPr>
      </w:pPr>
    </w:p>
    <w:p w:rsidR="007922FA" w:rsidRPr="009D0702" w:rsidRDefault="007922FA">
      <w:pPr>
        <w:spacing w:after="200" w:line="276" w:lineRule="auto"/>
        <w:rPr>
          <w:rFonts w:ascii="Tahoma" w:hAnsi="Tahoma" w:cs="Tahoma"/>
          <w:noProof/>
          <w:lang w:val="en-US"/>
        </w:rPr>
      </w:pPr>
      <w:r w:rsidRPr="009D0702">
        <w:rPr>
          <w:rFonts w:ascii="Tahoma" w:hAnsi="Tahoma" w:cs="Tahoma"/>
          <w:noProof/>
          <w:lang w:val="en-US"/>
        </w:rPr>
        <w:br w:type="page"/>
      </w:r>
    </w:p>
    <w:p w:rsidR="009D0702" w:rsidRPr="006E4490" w:rsidRDefault="00BA6C62" w:rsidP="009D0702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PERJANJIAN KINERJA TAHUN 201</w:t>
      </w:r>
      <w:r w:rsidR="00101F0E">
        <w:rPr>
          <w:rFonts w:ascii="Tahoma" w:hAnsi="Tahoma" w:cs="Tahoma"/>
          <w:b/>
          <w:sz w:val="24"/>
          <w:szCs w:val="24"/>
        </w:rPr>
        <w:t>9</w:t>
      </w:r>
    </w:p>
    <w:p w:rsidR="009D0702" w:rsidRPr="009D0702" w:rsidRDefault="009D0702" w:rsidP="009D0702">
      <w:pPr>
        <w:spacing w:after="0" w:line="240" w:lineRule="auto"/>
        <w:ind w:left="-142"/>
        <w:jc w:val="center"/>
        <w:rPr>
          <w:rFonts w:ascii="Tahoma" w:hAnsi="Tahoma" w:cs="Tahoma"/>
          <w:b/>
          <w:sz w:val="24"/>
          <w:lang w:val="en-US"/>
        </w:rPr>
      </w:pPr>
      <w:r w:rsidRPr="009D0702">
        <w:rPr>
          <w:rFonts w:ascii="Tahoma" w:hAnsi="Tahoma" w:cs="Tahoma"/>
          <w:b/>
          <w:sz w:val="24"/>
          <w:lang w:val="en-US"/>
        </w:rPr>
        <w:t>BADAN KESATUAN BANGSA DAN POLITIK KOTA MADIUN</w:t>
      </w:r>
    </w:p>
    <w:p w:rsidR="006C7630" w:rsidRPr="006C7630" w:rsidRDefault="006C7630" w:rsidP="009D0702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119"/>
        <w:gridCol w:w="3402"/>
        <w:gridCol w:w="1666"/>
      </w:tblGrid>
      <w:tr w:rsidR="009D0702" w:rsidRPr="00364DF1" w:rsidTr="00896371">
        <w:tc>
          <w:tcPr>
            <w:tcW w:w="817" w:type="dxa"/>
            <w:vAlign w:val="center"/>
          </w:tcPr>
          <w:p w:rsidR="009D0702" w:rsidRPr="00364DF1" w:rsidRDefault="009D0702" w:rsidP="00A64F40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64DF1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vAlign w:val="center"/>
          </w:tcPr>
          <w:p w:rsidR="009D0702" w:rsidRPr="00364DF1" w:rsidRDefault="009D0702" w:rsidP="00A64F40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64DF1">
              <w:rPr>
                <w:rFonts w:ascii="Tahoma" w:hAnsi="Tahoma" w:cs="Tahoma"/>
                <w:b/>
                <w:sz w:val="24"/>
                <w:szCs w:val="24"/>
              </w:rPr>
              <w:t>Sasaran Strategis</w:t>
            </w:r>
          </w:p>
        </w:tc>
        <w:tc>
          <w:tcPr>
            <w:tcW w:w="3402" w:type="dxa"/>
            <w:vAlign w:val="center"/>
          </w:tcPr>
          <w:p w:rsidR="009D0702" w:rsidRPr="00364DF1" w:rsidRDefault="009D0702" w:rsidP="00A64F40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64DF1">
              <w:rPr>
                <w:rFonts w:ascii="Tahoma" w:hAnsi="Tahoma" w:cs="Tahoma"/>
                <w:b/>
                <w:sz w:val="24"/>
                <w:szCs w:val="24"/>
              </w:rPr>
              <w:t>Indikator Kinerja</w:t>
            </w:r>
          </w:p>
        </w:tc>
        <w:tc>
          <w:tcPr>
            <w:tcW w:w="1666" w:type="dxa"/>
            <w:vAlign w:val="center"/>
          </w:tcPr>
          <w:p w:rsidR="009D0702" w:rsidRPr="00364DF1" w:rsidRDefault="009D0702" w:rsidP="00A64F40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64DF1">
              <w:rPr>
                <w:rFonts w:ascii="Tahoma" w:hAnsi="Tahoma" w:cs="Tahoma"/>
                <w:b/>
                <w:sz w:val="24"/>
                <w:szCs w:val="24"/>
              </w:rPr>
              <w:t>Target</w:t>
            </w:r>
          </w:p>
        </w:tc>
      </w:tr>
      <w:tr w:rsidR="00183C7F" w:rsidRPr="00364DF1" w:rsidTr="00896371">
        <w:tc>
          <w:tcPr>
            <w:tcW w:w="817" w:type="dxa"/>
            <w:tcBorders>
              <w:bottom w:val="nil"/>
            </w:tcBorders>
          </w:tcPr>
          <w:p w:rsidR="00183C7F" w:rsidRPr="00364DF1" w:rsidRDefault="006C7630" w:rsidP="00E41A46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183C7F" w:rsidRPr="00364DF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83C7F" w:rsidRPr="00A041E5" w:rsidRDefault="00896371" w:rsidP="006E4490">
            <w:pPr>
              <w:snapToGrid w:val="0"/>
              <w:spacing w:line="264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Potensi</w:t>
            </w:r>
            <w:r w:rsidR="006E4490" w:rsidRPr="00A041E5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konflik sosial yang terjadi di masyarakat</w:t>
            </w:r>
          </w:p>
        </w:tc>
        <w:tc>
          <w:tcPr>
            <w:tcW w:w="3402" w:type="dxa"/>
          </w:tcPr>
          <w:p w:rsidR="00183C7F" w:rsidRPr="00A041E5" w:rsidRDefault="004C6440" w:rsidP="00FA0A8C">
            <w:pPr>
              <w:pStyle w:val="ListParagraph"/>
              <w:snapToGrid w:val="0"/>
              <w:spacing w:after="0" w:line="360" w:lineRule="auto"/>
              <w:ind w:left="0"/>
              <w:rPr>
                <w:rFonts w:ascii="Tahoma" w:hAnsi="Tahoma" w:cs="Tahom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Prosentase </w:t>
            </w:r>
            <w:r w:rsidR="00896371">
              <w:rPr>
                <w:rFonts w:ascii="Tahoma" w:hAnsi="Tahoma" w:cs="Tahoma"/>
                <w:color w:val="000000" w:themeColor="text1"/>
                <w:sz w:val="24"/>
                <w:szCs w:val="24"/>
              </w:rPr>
              <w:t>Potensi</w:t>
            </w:r>
            <w:r w:rsidR="006E4490" w:rsidRPr="00A041E5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konflik</w:t>
            </w:r>
            <w:r w:rsidR="0089637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yang tidak terjadi</w:t>
            </w:r>
          </w:p>
        </w:tc>
        <w:tc>
          <w:tcPr>
            <w:tcW w:w="1666" w:type="dxa"/>
          </w:tcPr>
          <w:p w:rsidR="00183C7F" w:rsidRPr="00B0281D" w:rsidRDefault="00896371" w:rsidP="00C221EA">
            <w:pPr>
              <w:spacing w:after="0" w:line="360" w:lineRule="auto"/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</w:t>
            </w:r>
            <w:r w:rsidR="00B0281D" w:rsidRPr="00B0281D">
              <w:rPr>
                <w:rFonts w:ascii="Tahoma" w:hAnsi="Tahoma" w:cs="Tahoma"/>
                <w:sz w:val="24"/>
                <w:szCs w:val="24"/>
              </w:rPr>
              <w:t>%</w:t>
            </w:r>
          </w:p>
        </w:tc>
      </w:tr>
      <w:tr w:rsidR="00E41A46" w:rsidRPr="00364DF1" w:rsidTr="00896371">
        <w:tc>
          <w:tcPr>
            <w:tcW w:w="817" w:type="dxa"/>
            <w:vMerge w:val="restart"/>
          </w:tcPr>
          <w:p w:rsidR="00E41A46" w:rsidRPr="00183C7F" w:rsidRDefault="006C7630" w:rsidP="00E41A46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E41A46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3119" w:type="dxa"/>
            <w:vMerge w:val="restart"/>
          </w:tcPr>
          <w:p w:rsidR="00E41A46" w:rsidRPr="009D0702" w:rsidRDefault="00E41A46" w:rsidP="00B361A9">
            <w:pPr>
              <w:tabs>
                <w:tab w:val="left" w:pos="1985"/>
              </w:tabs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  <w:lang w:val="en-US"/>
              </w:rPr>
            </w:pPr>
            <w:r w:rsidRPr="009D0702">
              <w:rPr>
                <w:rFonts w:ascii="Tahoma" w:hAnsi="Tahoma" w:cs="Tahoma"/>
                <w:color w:val="000000" w:themeColor="text1"/>
                <w:sz w:val="24"/>
                <w:szCs w:val="24"/>
              </w:rPr>
              <w:t>Meningkatnya partisipasi politik masyarakat dalam Pemilu</w:t>
            </w:r>
          </w:p>
        </w:tc>
        <w:tc>
          <w:tcPr>
            <w:tcW w:w="3402" w:type="dxa"/>
          </w:tcPr>
          <w:p w:rsidR="006C7630" w:rsidRPr="006C7630" w:rsidRDefault="00E41A46" w:rsidP="00E41A46">
            <w:pPr>
              <w:spacing w:after="0" w:line="360" w:lineRule="auto"/>
              <w:jc w:val="both"/>
              <w:rPr>
                <w:rFonts w:ascii="Tahoma" w:hAnsi="Tahoma" w:cs="Tahoma"/>
                <w:iCs/>
                <w:sz w:val="24"/>
                <w:szCs w:val="24"/>
              </w:rPr>
            </w:pPr>
            <w:r w:rsidRPr="009D0702">
              <w:rPr>
                <w:rFonts w:ascii="Tahoma" w:hAnsi="Tahoma" w:cs="Tahoma"/>
                <w:iCs/>
                <w:sz w:val="24"/>
                <w:szCs w:val="24"/>
                <w:lang w:val="en-US"/>
              </w:rPr>
              <w:t>Prosentase pemilih yang menggunakan hak pilihnya dalam Pemilu</w:t>
            </w:r>
          </w:p>
        </w:tc>
        <w:tc>
          <w:tcPr>
            <w:tcW w:w="1666" w:type="dxa"/>
          </w:tcPr>
          <w:p w:rsidR="00E41A46" w:rsidRPr="00A041E5" w:rsidRDefault="004C6440" w:rsidP="00E41A46">
            <w:pPr>
              <w:spacing w:after="0" w:line="360" w:lineRule="auto"/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75%</w:t>
            </w:r>
          </w:p>
        </w:tc>
      </w:tr>
      <w:tr w:rsidR="00E41A46" w:rsidRPr="00364DF1" w:rsidTr="00896371">
        <w:tc>
          <w:tcPr>
            <w:tcW w:w="817" w:type="dxa"/>
            <w:vMerge/>
          </w:tcPr>
          <w:p w:rsidR="00E41A46" w:rsidRPr="00364DF1" w:rsidRDefault="00E41A46" w:rsidP="00E41A46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41A46" w:rsidRPr="009D0702" w:rsidRDefault="00E41A46" w:rsidP="00E41A46">
            <w:pPr>
              <w:tabs>
                <w:tab w:val="left" w:pos="1985"/>
              </w:tabs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7630" w:rsidRPr="006C7630" w:rsidRDefault="006E4490" w:rsidP="00E41A46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Prosentase</w:t>
            </w:r>
            <w:r w:rsidRPr="009D07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D0702">
              <w:rPr>
                <w:rFonts w:ascii="Tahoma" w:hAnsi="Tahoma" w:cs="Tahoma"/>
                <w:sz w:val="24"/>
                <w:szCs w:val="24"/>
                <w:lang w:val="en-US"/>
              </w:rPr>
              <w:t>Or</w:t>
            </w:r>
            <w:r w:rsidR="00E426AD">
              <w:rPr>
                <w:rFonts w:ascii="Tahoma" w:hAnsi="Tahoma" w:cs="Tahoma"/>
                <w:sz w:val="24"/>
                <w:szCs w:val="24"/>
              </w:rPr>
              <w:t>ke</w:t>
            </w:r>
            <w:r w:rsidRPr="009D0702">
              <w:rPr>
                <w:rFonts w:ascii="Tahoma" w:hAnsi="Tahoma" w:cs="Tahoma"/>
                <w:sz w:val="24"/>
                <w:szCs w:val="24"/>
                <w:lang w:val="en-US"/>
              </w:rPr>
              <w:t>mas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9D0702">
              <w:rPr>
                <w:rFonts w:ascii="Tahoma" w:hAnsi="Tahoma" w:cs="Tahoma"/>
                <w:sz w:val="24"/>
                <w:szCs w:val="24"/>
                <w:lang w:val="en-US"/>
              </w:rPr>
              <w:t>/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9D0702">
              <w:rPr>
                <w:rFonts w:ascii="Tahoma" w:hAnsi="Tahoma" w:cs="Tahoma"/>
                <w:sz w:val="24"/>
                <w:szCs w:val="24"/>
                <w:lang w:val="en-US"/>
              </w:rPr>
              <w:t>LSM yang aktif</w:t>
            </w:r>
          </w:p>
        </w:tc>
        <w:tc>
          <w:tcPr>
            <w:tcW w:w="1666" w:type="dxa"/>
          </w:tcPr>
          <w:p w:rsidR="00E41A46" w:rsidRPr="009D0702" w:rsidRDefault="00AB38AE" w:rsidP="00E41A46">
            <w:pPr>
              <w:spacing w:after="0" w:line="360" w:lineRule="auto"/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72</w:t>
            </w:r>
            <w:r w:rsidR="00A041E5">
              <w:rPr>
                <w:rFonts w:ascii="Tahoma" w:hAnsi="Tahoma" w:cs="Tahoma"/>
                <w:iCs/>
                <w:sz w:val="24"/>
                <w:szCs w:val="24"/>
              </w:rPr>
              <w:t>%</w:t>
            </w:r>
          </w:p>
        </w:tc>
      </w:tr>
      <w:tr w:rsidR="00183C7F" w:rsidRPr="00364DF1" w:rsidTr="00896371">
        <w:tc>
          <w:tcPr>
            <w:tcW w:w="817" w:type="dxa"/>
          </w:tcPr>
          <w:p w:rsidR="00183C7F" w:rsidRPr="00183C7F" w:rsidRDefault="006C7630" w:rsidP="00E41A46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183C7F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83C7F" w:rsidRPr="009D0702" w:rsidRDefault="00183C7F" w:rsidP="00E41A46">
            <w:pPr>
              <w:spacing w:after="0"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val="sv-SE"/>
              </w:rPr>
            </w:pPr>
            <w:r w:rsidRPr="009D0702">
              <w:rPr>
                <w:rFonts w:ascii="Tahoma" w:hAnsi="Tahoma" w:cs="Tahoma"/>
                <w:sz w:val="24"/>
                <w:szCs w:val="24"/>
              </w:rPr>
              <w:t xml:space="preserve">Meningkatnya keamanan </w:t>
            </w:r>
            <w:r w:rsidRPr="009D0702">
              <w:rPr>
                <w:rFonts w:ascii="Tahoma" w:hAnsi="Tahoma" w:cs="Tahoma"/>
                <w:sz w:val="24"/>
                <w:szCs w:val="24"/>
                <w:lang w:val="en-US"/>
              </w:rPr>
              <w:t xml:space="preserve">dan </w:t>
            </w:r>
            <w:r w:rsidRPr="009D0702">
              <w:rPr>
                <w:rFonts w:ascii="Tahoma" w:hAnsi="Tahoma" w:cs="Tahoma"/>
                <w:sz w:val="24"/>
                <w:szCs w:val="24"/>
              </w:rPr>
              <w:t>ketertiban masyarakat</w:t>
            </w:r>
          </w:p>
        </w:tc>
        <w:tc>
          <w:tcPr>
            <w:tcW w:w="3402" w:type="dxa"/>
          </w:tcPr>
          <w:p w:rsidR="00183C7F" w:rsidRPr="00896371" w:rsidRDefault="004C6440" w:rsidP="00896371">
            <w:pPr>
              <w:snapToGrid w:val="0"/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Prosentase </w:t>
            </w:r>
            <w:r w:rsidR="00896371" w:rsidRPr="00896371">
              <w:rPr>
                <w:rFonts w:ascii="Tahoma" w:hAnsi="Tahoma" w:cs="Tahoma"/>
                <w:color w:val="000000" w:themeColor="text1"/>
                <w:sz w:val="24"/>
                <w:szCs w:val="24"/>
              </w:rPr>
              <w:t>Potensi gangguan k</w:t>
            </w:r>
            <w:r w:rsidR="006E4490" w:rsidRPr="00896371">
              <w:rPr>
                <w:rFonts w:ascii="Tahoma" w:hAnsi="Tahoma" w:cs="Tahoma"/>
                <w:color w:val="000000" w:themeColor="text1"/>
                <w:sz w:val="24"/>
                <w:szCs w:val="24"/>
              </w:rPr>
              <w:t>a</w:t>
            </w:r>
            <w:r w:rsidR="00896371" w:rsidRPr="00896371">
              <w:rPr>
                <w:rFonts w:ascii="Tahoma" w:hAnsi="Tahoma" w:cs="Tahoma"/>
                <w:color w:val="000000" w:themeColor="text1"/>
                <w:sz w:val="24"/>
                <w:szCs w:val="24"/>
              </w:rPr>
              <w:t>m</w:t>
            </w:r>
            <w:r w:rsidR="006E4490" w:rsidRPr="0089637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tibmas </w:t>
            </w:r>
            <w:r w:rsidR="00896371" w:rsidRPr="00896371">
              <w:rPr>
                <w:rFonts w:ascii="Tahoma" w:hAnsi="Tahoma" w:cs="Tahoma"/>
                <w:color w:val="000000" w:themeColor="text1"/>
                <w:sz w:val="24"/>
                <w:szCs w:val="24"/>
              </w:rPr>
              <w:t>yang tidak terjadi</w:t>
            </w:r>
          </w:p>
        </w:tc>
        <w:tc>
          <w:tcPr>
            <w:tcW w:w="1666" w:type="dxa"/>
          </w:tcPr>
          <w:p w:rsidR="00183C7F" w:rsidRPr="00B0281D" w:rsidRDefault="00896371" w:rsidP="00C221EA">
            <w:pPr>
              <w:spacing w:after="0" w:line="360" w:lineRule="auto"/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</w:t>
            </w:r>
            <w:r w:rsidR="00B0281D" w:rsidRPr="00B0281D">
              <w:rPr>
                <w:rFonts w:ascii="Tahoma" w:hAnsi="Tahoma" w:cs="Tahoma"/>
                <w:sz w:val="24"/>
                <w:szCs w:val="24"/>
              </w:rPr>
              <w:t>%</w:t>
            </w:r>
          </w:p>
        </w:tc>
      </w:tr>
    </w:tbl>
    <w:p w:rsidR="00896371" w:rsidRDefault="00896371" w:rsidP="0063585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6F1999" w:rsidRDefault="006F1999" w:rsidP="0063585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W w:w="9240" w:type="dxa"/>
        <w:tblLayout w:type="fixed"/>
        <w:tblLook w:val="04A0"/>
      </w:tblPr>
      <w:tblGrid>
        <w:gridCol w:w="4928"/>
        <w:gridCol w:w="709"/>
        <w:gridCol w:w="1842"/>
        <w:gridCol w:w="142"/>
        <w:gridCol w:w="1619"/>
      </w:tblGrid>
      <w:tr w:rsidR="009543C6" w:rsidRPr="00364DF1" w:rsidTr="004602A3">
        <w:trPr>
          <w:trHeight w:val="595"/>
        </w:trPr>
        <w:tc>
          <w:tcPr>
            <w:tcW w:w="4928" w:type="dxa"/>
            <w:vAlign w:val="center"/>
          </w:tcPr>
          <w:p w:rsidR="009543C6" w:rsidRPr="00364DF1" w:rsidRDefault="009543C6" w:rsidP="00A64F40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64DF1">
              <w:rPr>
                <w:rFonts w:ascii="Tahoma" w:hAnsi="Tahoma" w:cs="Tahoma"/>
                <w:b/>
                <w:sz w:val="24"/>
                <w:szCs w:val="24"/>
              </w:rPr>
              <w:t>Program</w:t>
            </w:r>
          </w:p>
        </w:tc>
        <w:tc>
          <w:tcPr>
            <w:tcW w:w="709" w:type="dxa"/>
          </w:tcPr>
          <w:p w:rsidR="009543C6" w:rsidRPr="00364DF1" w:rsidRDefault="009543C6" w:rsidP="00CF6980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543C6" w:rsidRPr="00364DF1" w:rsidRDefault="009543C6" w:rsidP="00DF585B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364DF1">
              <w:rPr>
                <w:rFonts w:ascii="Tahoma" w:hAnsi="Tahoma" w:cs="Tahoma"/>
                <w:b/>
                <w:sz w:val="24"/>
                <w:szCs w:val="24"/>
              </w:rPr>
              <w:t>Anggaran</w:t>
            </w:r>
          </w:p>
        </w:tc>
        <w:tc>
          <w:tcPr>
            <w:tcW w:w="1761" w:type="dxa"/>
            <w:gridSpan w:val="2"/>
            <w:vAlign w:val="center"/>
          </w:tcPr>
          <w:p w:rsidR="009543C6" w:rsidRPr="00364DF1" w:rsidRDefault="009543C6" w:rsidP="003864BF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364DF1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</w:p>
        </w:tc>
      </w:tr>
      <w:tr w:rsidR="009543C6" w:rsidRPr="00364DF1" w:rsidTr="004602A3">
        <w:tc>
          <w:tcPr>
            <w:tcW w:w="4928" w:type="dxa"/>
          </w:tcPr>
          <w:p w:rsidR="009543C6" w:rsidRDefault="009543C6" w:rsidP="009D070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26"/>
              <w:rPr>
                <w:rFonts w:ascii="Tahoma" w:hAnsi="Tahoma" w:cs="Tahoma"/>
                <w:sz w:val="24"/>
                <w:szCs w:val="24"/>
              </w:rPr>
            </w:pPr>
            <w:r w:rsidRPr="00364DF1">
              <w:rPr>
                <w:rFonts w:ascii="Tahoma" w:hAnsi="Tahoma" w:cs="Tahoma"/>
                <w:sz w:val="24"/>
                <w:szCs w:val="24"/>
              </w:rPr>
              <w:t>Program Pelayanan Administrasi Perkantoran</w:t>
            </w:r>
          </w:p>
          <w:p w:rsidR="008213F2" w:rsidRPr="00635855" w:rsidRDefault="008213F2" w:rsidP="0063585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3C6" w:rsidRDefault="009543C6" w:rsidP="00CF3300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Rp.</w:t>
            </w:r>
          </w:p>
        </w:tc>
        <w:tc>
          <w:tcPr>
            <w:tcW w:w="1842" w:type="dxa"/>
          </w:tcPr>
          <w:p w:rsidR="009543C6" w:rsidRPr="00364DF1" w:rsidRDefault="00231662" w:rsidP="004C6440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615.661.626</w:t>
            </w:r>
          </w:p>
        </w:tc>
        <w:tc>
          <w:tcPr>
            <w:tcW w:w="1761" w:type="dxa"/>
            <w:gridSpan w:val="2"/>
          </w:tcPr>
          <w:p w:rsidR="009543C6" w:rsidRPr="005D537D" w:rsidRDefault="009543C6" w:rsidP="005D537D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9543C6" w:rsidRPr="00364DF1" w:rsidTr="004602A3">
        <w:tc>
          <w:tcPr>
            <w:tcW w:w="4928" w:type="dxa"/>
          </w:tcPr>
          <w:p w:rsidR="008213F2" w:rsidRPr="003A4289" w:rsidRDefault="009543C6" w:rsidP="0023166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26"/>
              <w:rPr>
                <w:rFonts w:ascii="Tahoma" w:hAnsi="Tahoma" w:cs="Tahoma"/>
                <w:sz w:val="24"/>
                <w:szCs w:val="24"/>
              </w:rPr>
            </w:pPr>
            <w:r w:rsidRPr="00364DF1">
              <w:rPr>
                <w:rFonts w:ascii="Tahoma" w:hAnsi="Tahoma" w:cs="Tahoma"/>
                <w:sz w:val="24"/>
                <w:szCs w:val="24"/>
              </w:rPr>
              <w:t>Program Pemeliharaan Barang Milik Daerah</w:t>
            </w:r>
          </w:p>
        </w:tc>
        <w:tc>
          <w:tcPr>
            <w:tcW w:w="709" w:type="dxa"/>
          </w:tcPr>
          <w:p w:rsidR="009543C6" w:rsidRDefault="00750DF6" w:rsidP="00CF3300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Rp.</w:t>
            </w:r>
          </w:p>
          <w:p w:rsidR="00333D34" w:rsidRDefault="00333D34" w:rsidP="00CF3300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333D34" w:rsidRPr="00333D34" w:rsidRDefault="00333D34" w:rsidP="00CF3300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43C6" w:rsidRDefault="00231662" w:rsidP="00DF585B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61.892.000</w:t>
            </w:r>
          </w:p>
          <w:p w:rsidR="00333D34" w:rsidRDefault="00333D34" w:rsidP="00DF585B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333D34" w:rsidRPr="00333D34" w:rsidRDefault="00333D34" w:rsidP="00333D3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1761" w:type="dxa"/>
            <w:gridSpan w:val="2"/>
          </w:tcPr>
          <w:p w:rsidR="009543C6" w:rsidRPr="005D537D" w:rsidRDefault="009543C6" w:rsidP="005D537D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9543C6" w:rsidRPr="00364DF1" w:rsidTr="004602A3">
        <w:tc>
          <w:tcPr>
            <w:tcW w:w="4928" w:type="dxa"/>
          </w:tcPr>
          <w:p w:rsidR="009543C6" w:rsidRDefault="009543C6" w:rsidP="005D537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64DF1">
              <w:rPr>
                <w:rFonts w:ascii="Tahoma" w:hAnsi="Tahoma" w:cs="Tahoma"/>
                <w:sz w:val="24"/>
                <w:szCs w:val="24"/>
              </w:rPr>
              <w:t>Program Peningkatan Pengemb</w:t>
            </w:r>
            <w:r>
              <w:rPr>
                <w:rFonts w:ascii="Tahoma" w:hAnsi="Tahoma" w:cs="Tahoma"/>
                <w:sz w:val="24"/>
                <w:szCs w:val="24"/>
              </w:rPr>
              <w:t xml:space="preserve">angan Sistem Pelaporan Capaian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K</w:t>
            </w:r>
            <w:r>
              <w:rPr>
                <w:rFonts w:ascii="Tahoma" w:hAnsi="Tahoma" w:cs="Tahoma"/>
                <w:sz w:val="24"/>
                <w:szCs w:val="24"/>
              </w:rPr>
              <w:t xml:space="preserve">inerja dan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K</w:t>
            </w:r>
            <w:r w:rsidRPr="00364DF1">
              <w:rPr>
                <w:rFonts w:ascii="Tahoma" w:hAnsi="Tahoma" w:cs="Tahoma"/>
                <w:sz w:val="24"/>
                <w:szCs w:val="24"/>
              </w:rPr>
              <w:t>euangan</w:t>
            </w:r>
          </w:p>
          <w:p w:rsidR="008213F2" w:rsidRPr="00364DF1" w:rsidRDefault="008213F2" w:rsidP="00CE46A5">
            <w:pPr>
              <w:pStyle w:val="ListParagraph"/>
              <w:spacing w:after="0" w:line="240" w:lineRule="auto"/>
              <w:ind w:left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3C6" w:rsidRDefault="00750DF6" w:rsidP="00A64F40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Rp.</w:t>
            </w:r>
          </w:p>
        </w:tc>
        <w:tc>
          <w:tcPr>
            <w:tcW w:w="1842" w:type="dxa"/>
          </w:tcPr>
          <w:p w:rsidR="009543C6" w:rsidRPr="00364DF1" w:rsidRDefault="00231662" w:rsidP="00DF585B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57.392.640</w:t>
            </w:r>
          </w:p>
        </w:tc>
        <w:tc>
          <w:tcPr>
            <w:tcW w:w="1761" w:type="dxa"/>
            <w:gridSpan w:val="2"/>
          </w:tcPr>
          <w:p w:rsidR="009543C6" w:rsidRPr="00364DF1" w:rsidRDefault="009543C6" w:rsidP="00A64F40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43C6" w:rsidRPr="00364DF1" w:rsidTr="004602A3">
        <w:tc>
          <w:tcPr>
            <w:tcW w:w="4928" w:type="dxa"/>
          </w:tcPr>
          <w:p w:rsidR="009543C6" w:rsidRDefault="009543C6" w:rsidP="005D537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64DF1"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Pengembangan Wawasan Kebangsaan</w:t>
            </w:r>
          </w:p>
          <w:p w:rsidR="008213F2" w:rsidRPr="00364DF1" w:rsidRDefault="008213F2" w:rsidP="00CE46A5">
            <w:pPr>
              <w:pStyle w:val="ListParagraph"/>
              <w:spacing w:after="0" w:line="240" w:lineRule="auto"/>
              <w:ind w:left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3C6" w:rsidRPr="008F1641" w:rsidRDefault="00750DF6" w:rsidP="00CF3300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Rp.</w:t>
            </w:r>
          </w:p>
        </w:tc>
        <w:tc>
          <w:tcPr>
            <w:tcW w:w="1842" w:type="dxa"/>
          </w:tcPr>
          <w:p w:rsidR="009543C6" w:rsidRPr="00231662" w:rsidRDefault="00231662" w:rsidP="00DF585B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205.818.052</w:t>
            </w:r>
          </w:p>
        </w:tc>
        <w:tc>
          <w:tcPr>
            <w:tcW w:w="1761" w:type="dxa"/>
            <w:gridSpan w:val="2"/>
          </w:tcPr>
          <w:p w:rsidR="009543C6" w:rsidRPr="00364DF1" w:rsidRDefault="009543C6" w:rsidP="00A64F40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43C6" w:rsidRPr="00364DF1" w:rsidTr="004602A3">
        <w:tc>
          <w:tcPr>
            <w:tcW w:w="4928" w:type="dxa"/>
          </w:tcPr>
          <w:p w:rsidR="004602A3" w:rsidRDefault="009543C6" w:rsidP="005F639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D0702">
              <w:rPr>
                <w:rFonts w:ascii="Tahoma" w:hAnsi="Tahoma" w:cs="Tahoma"/>
                <w:sz w:val="24"/>
                <w:szCs w:val="24"/>
                <w:lang w:val="sv-SE"/>
              </w:rPr>
              <w:t>Program Kemitraan Pengembangan Wawasan Kebangsaan</w:t>
            </w:r>
          </w:p>
          <w:p w:rsidR="008213F2" w:rsidRPr="005F6397" w:rsidRDefault="008213F2" w:rsidP="00CE46A5">
            <w:pPr>
              <w:pStyle w:val="ListParagraph"/>
              <w:spacing w:after="0" w:line="240" w:lineRule="auto"/>
              <w:ind w:left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3C6" w:rsidRDefault="00750DF6" w:rsidP="00A64F40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Rp.</w:t>
            </w:r>
          </w:p>
        </w:tc>
        <w:tc>
          <w:tcPr>
            <w:tcW w:w="1842" w:type="dxa"/>
          </w:tcPr>
          <w:p w:rsidR="009543C6" w:rsidRPr="00364DF1" w:rsidRDefault="00231662" w:rsidP="00DF585B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584.226.664</w:t>
            </w:r>
          </w:p>
        </w:tc>
        <w:tc>
          <w:tcPr>
            <w:tcW w:w="1761" w:type="dxa"/>
            <w:gridSpan w:val="2"/>
          </w:tcPr>
          <w:p w:rsidR="009543C6" w:rsidRPr="00364DF1" w:rsidRDefault="009543C6" w:rsidP="00A64F40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43C6" w:rsidRPr="00364DF1" w:rsidTr="004602A3">
        <w:tc>
          <w:tcPr>
            <w:tcW w:w="4928" w:type="dxa"/>
          </w:tcPr>
          <w:p w:rsidR="00353DBE" w:rsidRDefault="00094A05" w:rsidP="00353DB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26"/>
              <w:rPr>
                <w:rFonts w:ascii="Tahoma" w:hAnsi="Tahoma" w:cs="Tahoma"/>
                <w:sz w:val="24"/>
                <w:szCs w:val="24"/>
              </w:rPr>
            </w:pPr>
            <w:r>
              <w:br w:type="page"/>
            </w:r>
            <w:r w:rsidR="009543C6" w:rsidRPr="00364DF1"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r w:rsidR="009543C6" w:rsidRPr="009D0702">
              <w:rPr>
                <w:rFonts w:ascii="Tahoma" w:hAnsi="Tahoma" w:cs="Tahoma"/>
                <w:sz w:val="24"/>
                <w:szCs w:val="24"/>
                <w:lang w:val="sv-SE"/>
              </w:rPr>
              <w:t>Pendidikan Politik Masyarakat</w:t>
            </w:r>
            <w:r w:rsidR="009F46E9">
              <w:rPr>
                <w:rFonts w:ascii="Tahoma" w:hAnsi="Tahoma" w:cs="Tahoma"/>
                <w:sz w:val="24"/>
                <w:szCs w:val="24"/>
              </w:rPr>
              <w:t xml:space="preserve"> dan Organisasi Kemasyarakatan</w:t>
            </w:r>
          </w:p>
          <w:p w:rsidR="00094A05" w:rsidRDefault="00094A05" w:rsidP="00CE46A5">
            <w:pPr>
              <w:pStyle w:val="ListParagraph"/>
              <w:spacing w:after="0" w:line="360" w:lineRule="auto"/>
              <w:ind w:left="426"/>
              <w:rPr>
                <w:rFonts w:ascii="Tahoma" w:hAnsi="Tahoma" w:cs="Tahoma"/>
                <w:sz w:val="24"/>
                <w:szCs w:val="24"/>
              </w:rPr>
            </w:pPr>
          </w:p>
          <w:p w:rsidR="005459BA" w:rsidRDefault="005459BA" w:rsidP="00CE46A5">
            <w:pPr>
              <w:pStyle w:val="ListParagraph"/>
              <w:spacing w:after="0" w:line="360" w:lineRule="auto"/>
              <w:ind w:left="426"/>
              <w:rPr>
                <w:rFonts w:ascii="Tahoma" w:hAnsi="Tahoma" w:cs="Tahoma"/>
                <w:sz w:val="24"/>
                <w:szCs w:val="24"/>
              </w:rPr>
            </w:pPr>
          </w:p>
          <w:p w:rsidR="005459BA" w:rsidRPr="008213F2" w:rsidRDefault="005459BA" w:rsidP="00CE46A5">
            <w:pPr>
              <w:pStyle w:val="ListParagraph"/>
              <w:spacing w:after="0" w:line="360" w:lineRule="auto"/>
              <w:ind w:left="426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9543C6" w:rsidRDefault="00750DF6" w:rsidP="00A64F40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Rp.</w:t>
            </w:r>
          </w:p>
        </w:tc>
        <w:tc>
          <w:tcPr>
            <w:tcW w:w="1842" w:type="dxa"/>
          </w:tcPr>
          <w:p w:rsidR="009543C6" w:rsidRPr="00231662" w:rsidRDefault="00231662" w:rsidP="00DF585B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833.136.148</w:t>
            </w:r>
          </w:p>
        </w:tc>
        <w:tc>
          <w:tcPr>
            <w:tcW w:w="1761" w:type="dxa"/>
            <w:gridSpan w:val="2"/>
          </w:tcPr>
          <w:p w:rsidR="009543C6" w:rsidRPr="00364DF1" w:rsidRDefault="009543C6" w:rsidP="00A64F40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43C6" w:rsidRPr="00364DF1" w:rsidTr="004602A3">
        <w:tc>
          <w:tcPr>
            <w:tcW w:w="4928" w:type="dxa"/>
          </w:tcPr>
          <w:p w:rsidR="009543C6" w:rsidRPr="00364DF1" w:rsidRDefault="009543C6" w:rsidP="0025205B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D0702">
              <w:rPr>
                <w:rFonts w:ascii="Tahoma" w:hAnsi="Tahoma" w:cs="Tahoma"/>
                <w:sz w:val="24"/>
                <w:szCs w:val="24"/>
                <w:lang w:val="sv-SE"/>
              </w:rPr>
              <w:lastRenderedPageBreak/>
              <w:t xml:space="preserve">Program Pemeliharaan </w:t>
            </w:r>
            <w:r w:rsidR="0025205B">
              <w:rPr>
                <w:rFonts w:ascii="Tahoma" w:hAnsi="Tahoma" w:cs="Tahoma"/>
                <w:sz w:val="24"/>
                <w:szCs w:val="24"/>
              </w:rPr>
              <w:t>Ketentraman</w:t>
            </w:r>
            <w:r w:rsidRPr="009D0702">
              <w:rPr>
                <w:rFonts w:ascii="Tahoma" w:hAnsi="Tahoma" w:cs="Tahoma"/>
                <w:sz w:val="24"/>
                <w:szCs w:val="24"/>
                <w:lang w:val="sv-SE"/>
              </w:rPr>
              <w:t xml:space="preserve"> dan Ketertiban Masyarakat dan Pencegahan Tindak Kriminal</w:t>
            </w:r>
          </w:p>
        </w:tc>
        <w:tc>
          <w:tcPr>
            <w:tcW w:w="709" w:type="dxa"/>
          </w:tcPr>
          <w:p w:rsidR="009543C6" w:rsidRDefault="00750DF6" w:rsidP="008F1641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Rp.</w:t>
            </w:r>
          </w:p>
        </w:tc>
        <w:tc>
          <w:tcPr>
            <w:tcW w:w="1842" w:type="dxa"/>
          </w:tcPr>
          <w:p w:rsidR="009543C6" w:rsidRPr="00364DF1" w:rsidRDefault="00231662" w:rsidP="000A79DE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31662">
              <w:rPr>
                <w:rFonts w:ascii="Tahoma" w:hAnsi="Tahoma" w:cs="Tahoma"/>
                <w:sz w:val="24"/>
                <w:szCs w:val="24"/>
              </w:rPr>
              <w:t>574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231662">
              <w:rPr>
                <w:rFonts w:ascii="Tahoma" w:hAnsi="Tahoma" w:cs="Tahoma"/>
                <w:sz w:val="24"/>
                <w:szCs w:val="24"/>
              </w:rPr>
              <w:t>829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231662">
              <w:rPr>
                <w:rFonts w:ascii="Tahoma" w:hAnsi="Tahoma" w:cs="Tahoma"/>
                <w:sz w:val="24"/>
                <w:szCs w:val="24"/>
              </w:rPr>
              <w:t>974</w:t>
            </w:r>
          </w:p>
        </w:tc>
        <w:tc>
          <w:tcPr>
            <w:tcW w:w="1761" w:type="dxa"/>
            <w:gridSpan w:val="2"/>
          </w:tcPr>
          <w:p w:rsidR="009543C6" w:rsidRPr="00364DF1" w:rsidRDefault="009543C6" w:rsidP="00A64F40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602A3" w:rsidRPr="00364DF1" w:rsidTr="004602A3">
        <w:tc>
          <w:tcPr>
            <w:tcW w:w="4928" w:type="dxa"/>
          </w:tcPr>
          <w:p w:rsidR="004602A3" w:rsidRDefault="004602A3" w:rsidP="006251A9">
            <w:pPr>
              <w:spacing w:after="0" w:line="360" w:lineRule="auto"/>
              <w:ind w:left="36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53DBE" w:rsidRPr="00353DBE" w:rsidRDefault="00353DBE" w:rsidP="006251A9">
            <w:pPr>
              <w:spacing w:after="0" w:line="360" w:lineRule="auto"/>
              <w:ind w:left="36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602A3" w:rsidRPr="00750DF6" w:rsidRDefault="004602A3" w:rsidP="006251A9">
            <w:pPr>
              <w:spacing w:after="0" w:line="360" w:lineRule="auto"/>
              <w:ind w:left="36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J U M L A H</w:t>
            </w:r>
          </w:p>
        </w:tc>
        <w:tc>
          <w:tcPr>
            <w:tcW w:w="709" w:type="dxa"/>
          </w:tcPr>
          <w:p w:rsidR="004602A3" w:rsidRDefault="004602A3" w:rsidP="006251A9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  <w:p w:rsidR="00353DBE" w:rsidRDefault="00353DBE" w:rsidP="006251A9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602A3" w:rsidRPr="00411025" w:rsidRDefault="004602A3" w:rsidP="006251A9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Rp.</w:t>
            </w:r>
          </w:p>
        </w:tc>
        <w:tc>
          <w:tcPr>
            <w:tcW w:w="1984" w:type="dxa"/>
            <w:gridSpan w:val="2"/>
          </w:tcPr>
          <w:p w:rsidR="004602A3" w:rsidRDefault="004602A3" w:rsidP="004602A3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53DBE" w:rsidRPr="00353DBE" w:rsidRDefault="00353DBE" w:rsidP="004602A3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602A3" w:rsidRPr="000A79DE" w:rsidRDefault="00657B61" w:rsidP="00231662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657B61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="00231662">
              <w:rPr>
                <w:rFonts w:ascii="Tahoma" w:hAnsi="Tahoma" w:cs="Tahoma"/>
                <w:b/>
                <w:sz w:val="24"/>
                <w:szCs w:val="24"/>
              </w:rPr>
              <w:t>932.957.104</w:t>
            </w:r>
          </w:p>
        </w:tc>
        <w:tc>
          <w:tcPr>
            <w:tcW w:w="1619" w:type="dxa"/>
          </w:tcPr>
          <w:p w:rsidR="004602A3" w:rsidRPr="00364DF1" w:rsidRDefault="004602A3" w:rsidP="006251A9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50DF6" w:rsidRDefault="00750DF6" w:rsidP="009D0702">
      <w:pPr>
        <w:spacing w:after="0" w:line="360" w:lineRule="auto"/>
        <w:ind w:right="708"/>
        <w:jc w:val="right"/>
        <w:rPr>
          <w:rFonts w:ascii="Tahoma" w:hAnsi="Tahoma" w:cs="Tahoma"/>
          <w:sz w:val="24"/>
          <w:szCs w:val="24"/>
          <w:lang w:val="en-US"/>
        </w:rPr>
      </w:pPr>
    </w:p>
    <w:p w:rsidR="004602A3" w:rsidRPr="00750DF6" w:rsidRDefault="004602A3" w:rsidP="009D0702">
      <w:pPr>
        <w:spacing w:after="0" w:line="360" w:lineRule="auto"/>
        <w:ind w:right="708"/>
        <w:jc w:val="right"/>
        <w:rPr>
          <w:rFonts w:ascii="Tahoma" w:hAnsi="Tahoma" w:cs="Tahoma"/>
          <w:sz w:val="24"/>
          <w:szCs w:val="24"/>
          <w:lang w:val="en-US"/>
        </w:rPr>
      </w:pPr>
    </w:p>
    <w:p w:rsidR="009D0702" w:rsidRPr="00A041E5" w:rsidRDefault="009D0702" w:rsidP="009D0702">
      <w:pPr>
        <w:spacing w:after="0" w:line="360" w:lineRule="auto"/>
        <w:ind w:right="708"/>
        <w:jc w:val="right"/>
        <w:rPr>
          <w:rFonts w:ascii="Tahoma" w:hAnsi="Tahoma" w:cs="Tahoma"/>
          <w:sz w:val="24"/>
          <w:szCs w:val="24"/>
        </w:rPr>
      </w:pPr>
      <w:r w:rsidRPr="00886BA9">
        <w:rPr>
          <w:rFonts w:ascii="Tahoma" w:hAnsi="Tahoma" w:cs="Tahoma"/>
          <w:sz w:val="24"/>
          <w:szCs w:val="24"/>
        </w:rPr>
        <w:t xml:space="preserve">Madiun, </w:t>
      </w:r>
      <w:r w:rsidR="005D537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886BA9">
        <w:rPr>
          <w:rFonts w:ascii="Tahoma" w:hAnsi="Tahoma" w:cs="Tahoma"/>
          <w:sz w:val="24"/>
          <w:szCs w:val="24"/>
        </w:rPr>
        <w:t xml:space="preserve">  </w:t>
      </w:r>
      <w:r w:rsidR="00CF3300">
        <w:rPr>
          <w:rFonts w:ascii="Tahoma" w:hAnsi="Tahoma" w:cs="Tahoma"/>
          <w:sz w:val="24"/>
          <w:szCs w:val="24"/>
          <w:lang w:val="en-US"/>
        </w:rPr>
        <w:t xml:space="preserve"> </w:t>
      </w:r>
      <w:r w:rsidR="005D537D">
        <w:rPr>
          <w:rFonts w:ascii="Tahoma" w:hAnsi="Tahoma" w:cs="Tahoma"/>
          <w:sz w:val="24"/>
          <w:szCs w:val="24"/>
          <w:lang w:val="en-US"/>
        </w:rPr>
        <w:t xml:space="preserve"> </w:t>
      </w:r>
      <w:r w:rsidR="00E13940">
        <w:rPr>
          <w:rFonts w:ascii="Tahoma" w:hAnsi="Tahoma" w:cs="Tahoma"/>
          <w:sz w:val="24"/>
          <w:szCs w:val="24"/>
        </w:rPr>
        <w:t xml:space="preserve"> </w:t>
      </w:r>
      <w:r w:rsidR="00AA7F4D">
        <w:rPr>
          <w:rFonts w:ascii="Tahoma" w:hAnsi="Tahoma" w:cs="Tahoma"/>
          <w:sz w:val="24"/>
          <w:szCs w:val="24"/>
          <w:lang w:val="en-US"/>
        </w:rPr>
        <w:t xml:space="preserve">   </w:t>
      </w:r>
      <w:r w:rsidR="006269DC">
        <w:rPr>
          <w:rFonts w:ascii="Tahoma" w:hAnsi="Tahoma" w:cs="Tahoma"/>
          <w:sz w:val="24"/>
          <w:szCs w:val="24"/>
        </w:rPr>
        <w:t>J</w:t>
      </w:r>
      <w:r w:rsidR="00231662">
        <w:rPr>
          <w:rFonts w:ascii="Tahoma" w:hAnsi="Tahoma" w:cs="Tahoma"/>
          <w:sz w:val="24"/>
          <w:szCs w:val="24"/>
        </w:rPr>
        <w:t>anuari</w:t>
      </w:r>
      <w:r w:rsidR="00AA7F4D">
        <w:rPr>
          <w:rFonts w:ascii="Tahoma" w:hAnsi="Tahoma" w:cs="Tahoma"/>
          <w:sz w:val="24"/>
          <w:szCs w:val="24"/>
          <w:lang w:val="en-US"/>
        </w:rPr>
        <w:t xml:space="preserve"> </w:t>
      </w:r>
      <w:r w:rsidR="00CF3300">
        <w:rPr>
          <w:rFonts w:ascii="Tahoma" w:hAnsi="Tahoma" w:cs="Tahoma"/>
          <w:sz w:val="24"/>
          <w:szCs w:val="24"/>
        </w:rPr>
        <w:t xml:space="preserve"> 201</w:t>
      </w:r>
      <w:r w:rsidR="00231662">
        <w:rPr>
          <w:rFonts w:ascii="Tahoma" w:hAnsi="Tahoma" w:cs="Tahoma"/>
          <w:sz w:val="24"/>
          <w:szCs w:val="24"/>
        </w:rPr>
        <w:t>9</w:t>
      </w:r>
    </w:p>
    <w:p w:rsidR="009D0702" w:rsidRDefault="009D0702" w:rsidP="009D0702">
      <w:pPr>
        <w:spacing w:after="0" w:line="360" w:lineRule="auto"/>
        <w:ind w:right="708"/>
        <w:jc w:val="right"/>
        <w:rPr>
          <w:rFonts w:ascii="Tahoma" w:hAnsi="Tahoma" w:cs="Tahoma"/>
          <w:b/>
          <w:sz w:val="24"/>
          <w:szCs w:val="24"/>
        </w:rPr>
      </w:pPr>
    </w:p>
    <w:tbl>
      <w:tblPr>
        <w:tblW w:w="10350" w:type="dxa"/>
        <w:jc w:val="center"/>
        <w:tblInd w:w="-696" w:type="dxa"/>
        <w:tblLook w:val="04A0"/>
      </w:tblPr>
      <w:tblGrid>
        <w:gridCol w:w="5104"/>
        <w:gridCol w:w="5246"/>
      </w:tblGrid>
      <w:tr w:rsidR="009D0702" w:rsidRPr="00364DF1" w:rsidTr="00E13940">
        <w:trPr>
          <w:jc w:val="center"/>
        </w:trPr>
        <w:tc>
          <w:tcPr>
            <w:tcW w:w="5104" w:type="dxa"/>
          </w:tcPr>
          <w:p w:rsidR="009D0702" w:rsidRPr="00364DF1" w:rsidRDefault="002478BA" w:rsidP="00A64F4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DF1">
              <w:rPr>
                <w:rFonts w:ascii="Tahoma" w:hAnsi="Tahoma" w:cs="Tahoma"/>
                <w:sz w:val="24"/>
                <w:szCs w:val="24"/>
              </w:rPr>
              <w:t>Walikota Madiun</w:t>
            </w:r>
          </w:p>
          <w:p w:rsidR="009D0702" w:rsidRPr="00364DF1" w:rsidRDefault="009D0702" w:rsidP="00A64F4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46" w:type="dxa"/>
          </w:tcPr>
          <w:p w:rsidR="009D0702" w:rsidRPr="00364DF1" w:rsidRDefault="00E13940" w:rsidP="00A64F4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Plt. </w:t>
            </w:r>
            <w:r w:rsidR="009D0702" w:rsidRPr="00364DF1">
              <w:rPr>
                <w:rFonts w:ascii="Tahoma" w:hAnsi="Tahoma" w:cs="Tahoma"/>
                <w:sz w:val="24"/>
                <w:szCs w:val="24"/>
              </w:rPr>
              <w:t xml:space="preserve">Kepala Badan </w:t>
            </w:r>
            <w:r w:rsidR="005D537D">
              <w:rPr>
                <w:rFonts w:ascii="Tahoma" w:hAnsi="Tahoma" w:cs="Tahoma"/>
                <w:sz w:val="24"/>
                <w:szCs w:val="24"/>
                <w:lang w:val="en-US"/>
              </w:rPr>
              <w:t>Kesatuan Bangsa dan Politik</w:t>
            </w:r>
            <w:r w:rsidR="009D0702" w:rsidRPr="00364DF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9D0702" w:rsidRPr="00364DF1" w:rsidRDefault="009D0702" w:rsidP="00A64F4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DF1">
              <w:rPr>
                <w:rFonts w:ascii="Tahoma" w:hAnsi="Tahoma" w:cs="Tahoma"/>
                <w:sz w:val="24"/>
                <w:szCs w:val="24"/>
              </w:rPr>
              <w:t>Kota Madiun</w:t>
            </w:r>
          </w:p>
        </w:tc>
      </w:tr>
      <w:tr w:rsidR="009D0702" w:rsidRPr="00364DF1" w:rsidTr="00E13940">
        <w:trPr>
          <w:jc w:val="center"/>
        </w:trPr>
        <w:tc>
          <w:tcPr>
            <w:tcW w:w="5104" w:type="dxa"/>
          </w:tcPr>
          <w:p w:rsidR="009D0702" w:rsidRPr="00364DF1" w:rsidRDefault="009D0702" w:rsidP="00A64F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:rsidR="009D0702" w:rsidRDefault="009D0702" w:rsidP="00A64F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  <w:p w:rsidR="00B642A3" w:rsidRDefault="00B642A3" w:rsidP="00A64F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13940" w:rsidRDefault="00E13940" w:rsidP="00A64F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13940" w:rsidRPr="00E13940" w:rsidRDefault="00E13940" w:rsidP="00A64F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E13940" w:rsidRPr="00364DF1" w:rsidTr="00E13940">
        <w:trPr>
          <w:jc w:val="center"/>
        </w:trPr>
        <w:tc>
          <w:tcPr>
            <w:tcW w:w="5104" w:type="dxa"/>
          </w:tcPr>
          <w:p w:rsidR="00E13940" w:rsidRPr="00364DF1" w:rsidRDefault="00E13940" w:rsidP="00A64F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H. SUGENG RISMIYANTO, S.H.</w:t>
            </w:r>
            <w:r w:rsidRPr="00364DF1">
              <w:rPr>
                <w:rFonts w:ascii="Tahoma" w:hAnsi="Tahoma" w:cs="Tahoma"/>
                <w:b/>
                <w:sz w:val="24"/>
                <w:szCs w:val="24"/>
              </w:rPr>
              <w:t xml:space="preserve"> M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ahoma" w:hAnsi="Tahoma" w:cs="Tahoma"/>
                <w:b/>
                <w:sz w:val="24"/>
                <w:szCs w:val="24"/>
              </w:rPr>
              <w:t>Hum</w:t>
            </w:r>
            <w:r w:rsidRPr="00364DF1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</w:tc>
        <w:tc>
          <w:tcPr>
            <w:tcW w:w="5246" w:type="dxa"/>
          </w:tcPr>
          <w:p w:rsidR="00E13940" w:rsidRPr="00CD53D0" w:rsidRDefault="00E13940" w:rsidP="00E139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CD53D0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L. DARMAWAN S, S.IP, M.Si</w:t>
            </w:r>
          </w:p>
        </w:tc>
      </w:tr>
      <w:tr w:rsidR="00E13940" w:rsidRPr="00364DF1" w:rsidTr="00E13940">
        <w:trPr>
          <w:jc w:val="center"/>
        </w:trPr>
        <w:tc>
          <w:tcPr>
            <w:tcW w:w="5104" w:type="dxa"/>
          </w:tcPr>
          <w:p w:rsidR="00E13940" w:rsidRPr="00364DF1" w:rsidRDefault="00E13940" w:rsidP="00A64F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:rsidR="00E13940" w:rsidRPr="00CD53D0" w:rsidRDefault="00E13940" w:rsidP="00E1394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D53D0">
              <w:rPr>
                <w:rFonts w:ascii="Tahoma" w:hAnsi="Tahoma" w:cs="Tahoma"/>
                <w:sz w:val="24"/>
                <w:szCs w:val="24"/>
                <w:lang w:val="en-US"/>
              </w:rPr>
              <w:t>Pembina</w:t>
            </w:r>
            <w:r w:rsidRPr="00CD53D0">
              <w:rPr>
                <w:rFonts w:ascii="Tahoma" w:hAnsi="Tahoma" w:cs="Tahoma"/>
                <w:sz w:val="24"/>
                <w:szCs w:val="24"/>
              </w:rPr>
              <w:t xml:space="preserve"> Tingkat I</w:t>
            </w:r>
          </w:p>
        </w:tc>
      </w:tr>
      <w:tr w:rsidR="00E13940" w:rsidRPr="00364DF1" w:rsidTr="00E13940">
        <w:trPr>
          <w:jc w:val="center"/>
        </w:trPr>
        <w:tc>
          <w:tcPr>
            <w:tcW w:w="5104" w:type="dxa"/>
          </w:tcPr>
          <w:p w:rsidR="00E13940" w:rsidRPr="00364DF1" w:rsidRDefault="00E13940" w:rsidP="00A64F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:rsidR="00E13940" w:rsidRDefault="00E13940" w:rsidP="00E13940">
            <w:pPr>
              <w:jc w:val="center"/>
            </w:pPr>
            <w:r w:rsidRPr="00CD53D0">
              <w:rPr>
                <w:rFonts w:ascii="Tahoma" w:hAnsi="Tahoma" w:cs="Tahoma"/>
                <w:sz w:val="24"/>
                <w:szCs w:val="24"/>
                <w:lang w:val="en-US"/>
              </w:rPr>
              <w:t>NIP. 19690603 198903 1 005</w:t>
            </w:r>
          </w:p>
        </w:tc>
      </w:tr>
    </w:tbl>
    <w:p w:rsidR="002B3005" w:rsidRPr="00896371" w:rsidRDefault="002B3005" w:rsidP="008740D8"/>
    <w:sectPr w:rsidR="002B3005" w:rsidRPr="00896371" w:rsidSect="00220289">
      <w:footerReference w:type="default" r:id="rId8"/>
      <w:pgSz w:w="12242" w:h="20163" w:code="5"/>
      <w:pgMar w:top="2019" w:right="1168" w:bottom="2880" w:left="209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E82" w:rsidRDefault="00922E82" w:rsidP="000E0C46">
      <w:pPr>
        <w:spacing w:after="0" w:line="240" w:lineRule="auto"/>
      </w:pPr>
      <w:r>
        <w:separator/>
      </w:r>
    </w:p>
  </w:endnote>
  <w:endnote w:type="continuationSeparator" w:id="1">
    <w:p w:rsidR="00922E82" w:rsidRDefault="00922E82" w:rsidP="000E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2C" w:rsidRDefault="000A072C">
    <w:pPr>
      <w:pStyle w:val="Footer"/>
      <w:jc w:val="center"/>
    </w:pPr>
  </w:p>
  <w:p w:rsidR="000A072C" w:rsidRDefault="000A07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E82" w:rsidRDefault="00922E82" w:rsidP="000E0C46">
      <w:pPr>
        <w:spacing w:after="0" w:line="240" w:lineRule="auto"/>
      </w:pPr>
      <w:r>
        <w:separator/>
      </w:r>
    </w:p>
  </w:footnote>
  <w:footnote w:type="continuationSeparator" w:id="1">
    <w:p w:rsidR="00922E82" w:rsidRDefault="00922E82" w:rsidP="000E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B32"/>
    <w:multiLevelType w:val="hybridMultilevel"/>
    <w:tmpl w:val="F9688D70"/>
    <w:lvl w:ilvl="0" w:tplc="20BAE440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>
    <w:nsid w:val="20B56FDA"/>
    <w:multiLevelType w:val="hybridMultilevel"/>
    <w:tmpl w:val="A91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E77"/>
    <w:multiLevelType w:val="hybridMultilevel"/>
    <w:tmpl w:val="C5AAB738"/>
    <w:lvl w:ilvl="0" w:tplc="B27008AA">
      <w:start w:val="1"/>
      <w:numFmt w:val="decimal"/>
      <w:lvlText w:val="%1."/>
      <w:lvlJc w:val="left"/>
      <w:pPr>
        <w:ind w:left="725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>
    <w:nsid w:val="2EC461A0"/>
    <w:multiLevelType w:val="hybridMultilevel"/>
    <w:tmpl w:val="3DAC63B6"/>
    <w:lvl w:ilvl="0" w:tplc="216A3930">
      <w:start w:val="1"/>
      <w:numFmt w:val="decimal"/>
      <w:lvlText w:val="%1."/>
      <w:lvlJc w:val="left"/>
      <w:pPr>
        <w:ind w:left="815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43F72604"/>
    <w:multiLevelType w:val="hybridMultilevel"/>
    <w:tmpl w:val="896A2B8A"/>
    <w:lvl w:ilvl="0" w:tplc="A0383002">
      <w:start w:val="1"/>
      <w:numFmt w:val="decimal"/>
      <w:lvlText w:val="%1."/>
      <w:lvlJc w:val="left"/>
      <w:pPr>
        <w:ind w:left="725" w:hanging="360"/>
      </w:pPr>
      <w:rPr>
        <w:rFonts w:ascii="Bookman Old Style" w:eastAsia="Times New Roman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>
    <w:nsid w:val="454A75AA"/>
    <w:multiLevelType w:val="hybridMultilevel"/>
    <w:tmpl w:val="239EA816"/>
    <w:lvl w:ilvl="0" w:tplc="E4CCE0DE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6">
    <w:nsid w:val="4D853B08"/>
    <w:multiLevelType w:val="hybridMultilevel"/>
    <w:tmpl w:val="B1B4DFF0"/>
    <w:lvl w:ilvl="0" w:tplc="049C4CFC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72AE45AB"/>
    <w:multiLevelType w:val="hybridMultilevel"/>
    <w:tmpl w:val="F85C8318"/>
    <w:lvl w:ilvl="0" w:tplc="D8F8492E">
      <w:start w:val="1"/>
      <w:numFmt w:val="decimal"/>
      <w:lvlText w:val="%1."/>
      <w:lvlJc w:val="left"/>
      <w:pPr>
        <w:ind w:left="365" w:hanging="360"/>
      </w:pPr>
      <w:rPr>
        <w:rFonts w:ascii="Bookman Old Style" w:hAnsi="Bookman Old Style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5ED"/>
    <w:rsid w:val="000020EB"/>
    <w:rsid w:val="0000465A"/>
    <w:rsid w:val="00016CED"/>
    <w:rsid w:val="000231E8"/>
    <w:rsid w:val="00025C28"/>
    <w:rsid w:val="00030B32"/>
    <w:rsid w:val="00032220"/>
    <w:rsid w:val="000343C5"/>
    <w:rsid w:val="00036B25"/>
    <w:rsid w:val="00041983"/>
    <w:rsid w:val="00046D65"/>
    <w:rsid w:val="00055000"/>
    <w:rsid w:val="00065D87"/>
    <w:rsid w:val="0007171F"/>
    <w:rsid w:val="00071AAC"/>
    <w:rsid w:val="000810C6"/>
    <w:rsid w:val="00094A05"/>
    <w:rsid w:val="00095A20"/>
    <w:rsid w:val="000A072C"/>
    <w:rsid w:val="000A71EE"/>
    <w:rsid w:val="000A79DE"/>
    <w:rsid w:val="000B3622"/>
    <w:rsid w:val="000B55E6"/>
    <w:rsid w:val="000E0C46"/>
    <w:rsid w:val="000F3FC0"/>
    <w:rsid w:val="00101F0E"/>
    <w:rsid w:val="00102C57"/>
    <w:rsid w:val="00103EBE"/>
    <w:rsid w:val="0011067E"/>
    <w:rsid w:val="00127FE0"/>
    <w:rsid w:val="00131600"/>
    <w:rsid w:val="00135A3B"/>
    <w:rsid w:val="001534E7"/>
    <w:rsid w:val="00173A15"/>
    <w:rsid w:val="00180CA4"/>
    <w:rsid w:val="001819A2"/>
    <w:rsid w:val="00183C7F"/>
    <w:rsid w:val="00186F89"/>
    <w:rsid w:val="001977E1"/>
    <w:rsid w:val="001A03EB"/>
    <w:rsid w:val="001A39FB"/>
    <w:rsid w:val="001A7E75"/>
    <w:rsid w:val="001B51B4"/>
    <w:rsid w:val="001B549F"/>
    <w:rsid w:val="001C2D8C"/>
    <w:rsid w:val="001C3778"/>
    <w:rsid w:val="001D40AD"/>
    <w:rsid w:val="001D4A02"/>
    <w:rsid w:val="001D755D"/>
    <w:rsid w:val="001E05F9"/>
    <w:rsid w:val="001E6E4B"/>
    <w:rsid w:val="001F5534"/>
    <w:rsid w:val="001F71D1"/>
    <w:rsid w:val="00200961"/>
    <w:rsid w:val="00214851"/>
    <w:rsid w:val="0021542D"/>
    <w:rsid w:val="00220289"/>
    <w:rsid w:val="00231662"/>
    <w:rsid w:val="002340EA"/>
    <w:rsid w:val="00236201"/>
    <w:rsid w:val="002421B6"/>
    <w:rsid w:val="002449F9"/>
    <w:rsid w:val="002478BA"/>
    <w:rsid w:val="0025205B"/>
    <w:rsid w:val="002523B1"/>
    <w:rsid w:val="002559D1"/>
    <w:rsid w:val="00261A03"/>
    <w:rsid w:val="00266894"/>
    <w:rsid w:val="00276C4C"/>
    <w:rsid w:val="00277F07"/>
    <w:rsid w:val="00282FBF"/>
    <w:rsid w:val="002973E2"/>
    <w:rsid w:val="002A1AF5"/>
    <w:rsid w:val="002A41A6"/>
    <w:rsid w:val="002B1D99"/>
    <w:rsid w:val="002B3005"/>
    <w:rsid w:val="002B7362"/>
    <w:rsid w:val="002B74D3"/>
    <w:rsid w:val="002C1CF6"/>
    <w:rsid w:val="002C3E5E"/>
    <w:rsid w:val="002C420D"/>
    <w:rsid w:val="002C42DB"/>
    <w:rsid w:val="002C779F"/>
    <w:rsid w:val="002D209F"/>
    <w:rsid w:val="002D429D"/>
    <w:rsid w:val="002E1D87"/>
    <w:rsid w:val="002E656A"/>
    <w:rsid w:val="002E7673"/>
    <w:rsid w:val="002E7ABD"/>
    <w:rsid w:val="002F2C4E"/>
    <w:rsid w:val="002F41A9"/>
    <w:rsid w:val="00304B60"/>
    <w:rsid w:val="00310308"/>
    <w:rsid w:val="0031089F"/>
    <w:rsid w:val="00316946"/>
    <w:rsid w:val="00333D34"/>
    <w:rsid w:val="003373A7"/>
    <w:rsid w:val="00344CA6"/>
    <w:rsid w:val="0034556F"/>
    <w:rsid w:val="00351968"/>
    <w:rsid w:val="00351E3E"/>
    <w:rsid w:val="00353DBE"/>
    <w:rsid w:val="00361573"/>
    <w:rsid w:val="00370D1A"/>
    <w:rsid w:val="00371B0D"/>
    <w:rsid w:val="00381038"/>
    <w:rsid w:val="003864BF"/>
    <w:rsid w:val="003A2EE5"/>
    <w:rsid w:val="003A4289"/>
    <w:rsid w:val="003B4825"/>
    <w:rsid w:val="003B4C40"/>
    <w:rsid w:val="003B4F17"/>
    <w:rsid w:val="003B7011"/>
    <w:rsid w:val="003C6C53"/>
    <w:rsid w:val="003D4ED7"/>
    <w:rsid w:val="003E14AE"/>
    <w:rsid w:val="003E4ADB"/>
    <w:rsid w:val="003E7029"/>
    <w:rsid w:val="003F782A"/>
    <w:rsid w:val="004074B4"/>
    <w:rsid w:val="00411025"/>
    <w:rsid w:val="00426E2A"/>
    <w:rsid w:val="00445BC8"/>
    <w:rsid w:val="00450059"/>
    <w:rsid w:val="0045013F"/>
    <w:rsid w:val="00450F44"/>
    <w:rsid w:val="00452413"/>
    <w:rsid w:val="00456313"/>
    <w:rsid w:val="004602A3"/>
    <w:rsid w:val="00466CA9"/>
    <w:rsid w:val="00467996"/>
    <w:rsid w:val="004770E6"/>
    <w:rsid w:val="00477A00"/>
    <w:rsid w:val="00481AD9"/>
    <w:rsid w:val="00483BEF"/>
    <w:rsid w:val="00486250"/>
    <w:rsid w:val="004A0D3A"/>
    <w:rsid w:val="004B593B"/>
    <w:rsid w:val="004B6613"/>
    <w:rsid w:val="004C09B2"/>
    <w:rsid w:val="004C4E7E"/>
    <w:rsid w:val="004C6440"/>
    <w:rsid w:val="004D185D"/>
    <w:rsid w:val="004D48B1"/>
    <w:rsid w:val="004D5CF1"/>
    <w:rsid w:val="004F69F9"/>
    <w:rsid w:val="004F7A87"/>
    <w:rsid w:val="0050454B"/>
    <w:rsid w:val="00510F58"/>
    <w:rsid w:val="00526BC5"/>
    <w:rsid w:val="005272DB"/>
    <w:rsid w:val="00535D4C"/>
    <w:rsid w:val="00536A92"/>
    <w:rsid w:val="00544679"/>
    <w:rsid w:val="005459BA"/>
    <w:rsid w:val="0054663C"/>
    <w:rsid w:val="00551090"/>
    <w:rsid w:val="00555719"/>
    <w:rsid w:val="00561438"/>
    <w:rsid w:val="00561C55"/>
    <w:rsid w:val="005745D3"/>
    <w:rsid w:val="00576EEF"/>
    <w:rsid w:val="00580F32"/>
    <w:rsid w:val="005863FF"/>
    <w:rsid w:val="005A27C2"/>
    <w:rsid w:val="005A34EE"/>
    <w:rsid w:val="005A65E0"/>
    <w:rsid w:val="005C39DE"/>
    <w:rsid w:val="005D537D"/>
    <w:rsid w:val="005D65E1"/>
    <w:rsid w:val="005E2146"/>
    <w:rsid w:val="005F03FE"/>
    <w:rsid w:val="005F610C"/>
    <w:rsid w:val="005F6397"/>
    <w:rsid w:val="00603A31"/>
    <w:rsid w:val="00605FA3"/>
    <w:rsid w:val="0061070E"/>
    <w:rsid w:val="006123D1"/>
    <w:rsid w:val="006201D6"/>
    <w:rsid w:val="006269DC"/>
    <w:rsid w:val="00630E50"/>
    <w:rsid w:val="00635855"/>
    <w:rsid w:val="006443FE"/>
    <w:rsid w:val="006474A6"/>
    <w:rsid w:val="00650370"/>
    <w:rsid w:val="00653F4A"/>
    <w:rsid w:val="00657147"/>
    <w:rsid w:val="00657B61"/>
    <w:rsid w:val="0066169D"/>
    <w:rsid w:val="00666F2C"/>
    <w:rsid w:val="00671944"/>
    <w:rsid w:val="00676EC2"/>
    <w:rsid w:val="0068455E"/>
    <w:rsid w:val="00694B41"/>
    <w:rsid w:val="006A1DEC"/>
    <w:rsid w:val="006A7DA7"/>
    <w:rsid w:val="006B3708"/>
    <w:rsid w:val="006B408B"/>
    <w:rsid w:val="006C3561"/>
    <w:rsid w:val="006C7630"/>
    <w:rsid w:val="006E4490"/>
    <w:rsid w:val="006F1999"/>
    <w:rsid w:val="006F1B50"/>
    <w:rsid w:val="006F5118"/>
    <w:rsid w:val="006F59BD"/>
    <w:rsid w:val="0071015D"/>
    <w:rsid w:val="0071105F"/>
    <w:rsid w:val="0071147B"/>
    <w:rsid w:val="007138F3"/>
    <w:rsid w:val="007224F5"/>
    <w:rsid w:val="00723D05"/>
    <w:rsid w:val="007243C5"/>
    <w:rsid w:val="00735BFE"/>
    <w:rsid w:val="00736786"/>
    <w:rsid w:val="00736BAF"/>
    <w:rsid w:val="00742647"/>
    <w:rsid w:val="007443E7"/>
    <w:rsid w:val="00744E24"/>
    <w:rsid w:val="0074703E"/>
    <w:rsid w:val="00750AD4"/>
    <w:rsid w:val="00750DF6"/>
    <w:rsid w:val="00756B0F"/>
    <w:rsid w:val="00757B2D"/>
    <w:rsid w:val="00761816"/>
    <w:rsid w:val="007652FF"/>
    <w:rsid w:val="007666BF"/>
    <w:rsid w:val="007677F3"/>
    <w:rsid w:val="007716F4"/>
    <w:rsid w:val="00787BB8"/>
    <w:rsid w:val="00791142"/>
    <w:rsid w:val="007922FA"/>
    <w:rsid w:val="00793448"/>
    <w:rsid w:val="00797CD7"/>
    <w:rsid w:val="007A2B46"/>
    <w:rsid w:val="007A386D"/>
    <w:rsid w:val="007A4929"/>
    <w:rsid w:val="007A7A9A"/>
    <w:rsid w:val="007C3251"/>
    <w:rsid w:val="007C5F44"/>
    <w:rsid w:val="007D10F5"/>
    <w:rsid w:val="007D22EF"/>
    <w:rsid w:val="007D505B"/>
    <w:rsid w:val="007D667E"/>
    <w:rsid w:val="007E07BF"/>
    <w:rsid w:val="007E4EC7"/>
    <w:rsid w:val="007E5DFC"/>
    <w:rsid w:val="007E72A8"/>
    <w:rsid w:val="007F5CFE"/>
    <w:rsid w:val="00803424"/>
    <w:rsid w:val="00805227"/>
    <w:rsid w:val="008110FD"/>
    <w:rsid w:val="008213F2"/>
    <w:rsid w:val="008233E1"/>
    <w:rsid w:val="00823ACE"/>
    <w:rsid w:val="008274C9"/>
    <w:rsid w:val="008326A6"/>
    <w:rsid w:val="008367A8"/>
    <w:rsid w:val="008371F8"/>
    <w:rsid w:val="00837268"/>
    <w:rsid w:val="00844B20"/>
    <w:rsid w:val="00865301"/>
    <w:rsid w:val="008671D6"/>
    <w:rsid w:val="00871064"/>
    <w:rsid w:val="008710EC"/>
    <w:rsid w:val="008740D8"/>
    <w:rsid w:val="00874A5D"/>
    <w:rsid w:val="00876B64"/>
    <w:rsid w:val="00880E64"/>
    <w:rsid w:val="00887707"/>
    <w:rsid w:val="00887F30"/>
    <w:rsid w:val="00891B2B"/>
    <w:rsid w:val="00896371"/>
    <w:rsid w:val="008A0B5E"/>
    <w:rsid w:val="008A3F52"/>
    <w:rsid w:val="008A6F8D"/>
    <w:rsid w:val="008A73B9"/>
    <w:rsid w:val="008C278E"/>
    <w:rsid w:val="008D5B10"/>
    <w:rsid w:val="008E687F"/>
    <w:rsid w:val="008E6F0D"/>
    <w:rsid w:val="008F1641"/>
    <w:rsid w:val="008F681E"/>
    <w:rsid w:val="00905418"/>
    <w:rsid w:val="009069DD"/>
    <w:rsid w:val="00916147"/>
    <w:rsid w:val="009212D8"/>
    <w:rsid w:val="00922E82"/>
    <w:rsid w:val="009240C5"/>
    <w:rsid w:val="009258BF"/>
    <w:rsid w:val="00927919"/>
    <w:rsid w:val="00933FB3"/>
    <w:rsid w:val="00944E88"/>
    <w:rsid w:val="00950C42"/>
    <w:rsid w:val="009543C6"/>
    <w:rsid w:val="0095536F"/>
    <w:rsid w:val="009668FF"/>
    <w:rsid w:val="00980B2C"/>
    <w:rsid w:val="0099367F"/>
    <w:rsid w:val="009A5426"/>
    <w:rsid w:val="009B254C"/>
    <w:rsid w:val="009C04A8"/>
    <w:rsid w:val="009C668A"/>
    <w:rsid w:val="009D0702"/>
    <w:rsid w:val="009E1197"/>
    <w:rsid w:val="009E2DB5"/>
    <w:rsid w:val="009E59E4"/>
    <w:rsid w:val="009E5C77"/>
    <w:rsid w:val="009F112C"/>
    <w:rsid w:val="009F46E9"/>
    <w:rsid w:val="009F512E"/>
    <w:rsid w:val="00A03EF2"/>
    <w:rsid w:val="00A041E5"/>
    <w:rsid w:val="00A04317"/>
    <w:rsid w:val="00A0657B"/>
    <w:rsid w:val="00A12A75"/>
    <w:rsid w:val="00A13656"/>
    <w:rsid w:val="00A163C3"/>
    <w:rsid w:val="00A24F15"/>
    <w:rsid w:val="00A47250"/>
    <w:rsid w:val="00A50358"/>
    <w:rsid w:val="00A56007"/>
    <w:rsid w:val="00A66788"/>
    <w:rsid w:val="00A675EC"/>
    <w:rsid w:val="00A717A3"/>
    <w:rsid w:val="00A7484E"/>
    <w:rsid w:val="00A93397"/>
    <w:rsid w:val="00A93AB2"/>
    <w:rsid w:val="00AA0C2E"/>
    <w:rsid w:val="00AA1748"/>
    <w:rsid w:val="00AA3727"/>
    <w:rsid w:val="00AA7F4D"/>
    <w:rsid w:val="00AB38AE"/>
    <w:rsid w:val="00AB6C08"/>
    <w:rsid w:val="00AC092B"/>
    <w:rsid w:val="00AC31E1"/>
    <w:rsid w:val="00AC5404"/>
    <w:rsid w:val="00AD02A7"/>
    <w:rsid w:val="00AD7150"/>
    <w:rsid w:val="00AE4FBB"/>
    <w:rsid w:val="00AE7B3C"/>
    <w:rsid w:val="00B00852"/>
    <w:rsid w:val="00B0281D"/>
    <w:rsid w:val="00B06034"/>
    <w:rsid w:val="00B0754D"/>
    <w:rsid w:val="00B075ED"/>
    <w:rsid w:val="00B10C69"/>
    <w:rsid w:val="00B116D0"/>
    <w:rsid w:val="00B14CC9"/>
    <w:rsid w:val="00B16124"/>
    <w:rsid w:val="00B30A7A"/>
    <w:rsid w:val="00B32B6B"/>
    <w:rsid w:val="00B33249"/>
    <w:rsid w:val="00B361A9"/>
    <w:rsid w:val="00B465EC"/>
    <w:rsid w:val="00B52929"/>
    <w:rsid w:val="00B53916"/>
    <w:rsid w:val="00B615F2"/>
    <w:rsid w:val="00B642A3"/>
    <w:rsid w:val="00B73DD0"/>
    <w:rsid w:val="00B76AD6"/>
    <w:rsid w:val="00B82878"/>
    <w:rsid w:val="00B83936"/>
    <w:rsid w:val="00B851F1"/>
    <w:rsid w:val="00B92D0C"/>
    <w:rsid w:val="00B94EAF"/>
    <w:rsid w:val="00B970CB"/>
    <w:rsid w:val="00BA51B3"/>
    <w:rsid w:val="00BA6C62"/>
    <w:rsid w:val="00BA7549"/>
    <w:rsid w:val="00BB3B95"/>
    <w:rsid w:val="00BC3340"/>
    <w:rsid w:val="00BC3D05"/>
    <w:rsid w:val="00BC70C9"/>
    <w:rsid w:val="00BD1DFF"/>
    <w:rsid w:val="00BD5BC7"/>
    <w:rsid w:val="00BE20F1"/>
    <w:rsid w:val="00BE5C9F"/>
    <w:rsid w:val="00BE7791"/>
    <w:rsid w:val="00BF212A"/>
    <w:rsid w:val="00BF294B"/>
    <w:rsid w:val="00C079EB"/>
    <w:rsid w:val="00C164D5"/>
    <w:rsid w:val="00C21480"/>
    <w:rsid w:val="00C221EA"/>
    <w:rsid w:val="00C36CE7"/>
    <w:rsid w:val="00C36F08"/>
    <w:rsid w:val="00C452DB"/>
    <w:rsid w:val="00C47133"/>
    <w:rsid w:val="00C52606"/>
    <w:rsid w:val="00C60977"/>
    <w:rsid w:val="00C70C34"/>
    <w:rsid w:val="00C72082"/>
    <w:rsid w:val="00C7749B"/>
    <w:rsid w:val="00C84328"/>
    <w:rsid w:val="00C926D8"/>
    <w:rsid w:val="00C929D3"/>
    <w:rsid w:val="00C9413A"/>
    <w:rsid w:val="00C945FB"/>
    <w:rsid w:val="00CA1031"/>
    <w:rsid w:val="00CB07A1"/>
    <w:rsid w:val="00CB29E2"/>
    <w:rsid w:val="00CB5CE5"/>
    <w:rsid w:val="00CC1862"/>
    <w:rsid w:val="00CC4A18"/>
    <w:rsid w:val="00CD4F6A"/>
    <w:rsid w:val="00CD6782"/>
    <w:rsid w:val="00CD7DB7"/>
    <w:rsid w:val="00CE3B7F"/>
    <w:rsid w:val="00CE46A5"/>
    <w:rsid w:val="00CF090B"/>
    <w:rsid w:val="00CF3300"/>
    <w:rsid w:val="00CF6980"/>
    <w:rsid w:val="00D0064D"/>
    <w:rsid w:val="00D04527"/>
    <w:rsid w:val="00D264AD"/>
    <w:rsid w:val="00D31498"/>
    <w:rsid w:val="00D337F8"/>
    <w:rsid w:val="00D44EFC"/>
    <w:rsid w:val="00D50B23"/>
    <w:rsid w:val="00D534A8"/>
    <w:rsid w:val="00D5750A"/>
    <w:rsid w:val="00D615D1"/>
    <w:rsid w:val="00D71B5F"/>
    <w:rsid w:val="00D771AB"/>
    <w:rsid w:val="00D77C18"/>
    <w:rsid w:val="00D80055"/>
    <w:rsid w:val="00D80B4C"/>
    <w:rsid w:val="00D90741"/>
    <w:rsid w:val="00D9679B"/>
    <w:rsid w:val="00DA026A"/>
    <w:rsid w:val="00DA2798"/>
    <w:rsid w:val="00DA73F5"/>
    <w:rsid w:val="00DB0E7F"/>
    <w:rsid w:val="00DB6463"/>
    <w:rsid w:val="00DB6E78"/>
    <w:rsid w:val="00DF433A"/>
    <w:rsid w:val="00DF585B"/>
    <w:rsid w:val="00E02DE0"/>
    <w:rsid w:val="00E13940"/>
    <w:rsid w:val="00E14F18"/>
    <w:rsid w:val="00E21495"/>
    <w:rsid w:val="00E37290"/>
    <w:rsid w:val="00E378DC"/>
    <w:rsid w:val="00E37B1D"/>
    <w:rsid w:val="00E41A46"/>
    <w:rsid w:val="00E426AD"/>
    <w:rsid w:val="00E507AB"/>
    <w:rsid w:val="00E521E3"/>
    <w:rsid w:val="00E61FC5"/>
    <w:rsid w:val="00E62B12"/>
    <w:rsid w:val="00E71127"/>
    <w:rsid w:val="00E716C8"/>
    <w:rsid w:val="00E732FD"/>
    <w:rsid w:val="00E967D5"/>
    <w:rsid w:val="00E97DF2"/>
    <w:rsid w:val="00EB0AA9"/>
    <w:rsid w:val="00EC7ACC"/>
    <w:rsid w:val="00ED4531"/>
    <w:rsid w:val="00EF0B19"/>
    <w:rsid w:val="00EF30F6"/>
    <w:rsid w:val="00F03584"/>
    <w:rsid w:val="00F06BF2"/>
    <w:rsid w:val="00F07BFE"/>
    <w:rsid w:val="00F103ED"/>
    <w:rsid w:val="00F34E63"/>
    <w:rsid w:val="00F4072F"/>
    <w:rsid w:val="00F43B2A"/>
    <w:rsid w:val="00F617C3"/>
    <w:rsid w:val="00F67D6E"/>
    <w:rsid w:val="00F71F14"/>
    <w:rsid w:val="00F7294B"/>
    <w:rsid w:val="00F76813"/>
    <w:rsid w:val="00F82E92"/>
    <w:rsid w:val="00F82F75"/>
    <w:rsid w:val="00F963E0"/>
    <w:rsid w:val="00FA0A8C"/>
    <w:rsid w:val="00FA58F1"/>
    <w:rsid w:val="00FB0510"/>
    <w:rsid w:val="00FB4BC6"/>
    <w:rsid w:val="00FC0781"/>
    <w:rsid w:val="00FC2681"/>
    <w:rsid w:val="00FD1C29"/>
    <w:rsid w:val="00FD5D21"/>
    <w:rsid w:val="00FD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ru v:ext="edit" colors="#cfc,#d5f7e0"/>
      <o:colormenu v:ext="edit" fillcolor="none [662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ED"/>
    <w:pPr>
      <w:spacing w:after="160" w:line="259" w:lineRule="auto"/>
    </w:pPr>
    <w:rPr>
      <w:kern w:val="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POINT"/>
    <w:basedOn w:val="Normal"/>
    <w:link w:val="ListParagraphChar"/>
    <w:uiPriority w:val="34"/>
    <w:qFormat/>
    <w:rsid w:val="00B075ED"/>
    <w:pPr>
      <w:ind w:left="720"/>
      <w:contextualSpacing/>
    </w:pPr>
  </w:style>
  <w:style w:type="character" w:customStyle="1" w:styleId="ListParagraphChar">
    <w:name w:val="List Paragraph Char"/>
    <w:aliases w:val="List Paragraph1 Char,POINT Char"/>
    <w:link w:val="ListParagraph"/>
    <w:uiPriority w:val="34"/>
    <w:rsid w:val="00694B41"/>
    <w:rPr>
      <w:kern w:val="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46"/>
    <w:rPr>
      <w:rFonts w:ascii="Tahoma" w:hAnsi="Tahoma" w:cs="Tahoma"/>
      <w:kern w:val="2"/>
      <w:sz w:val="16"/>
      <w:szCs w:val="16"/>
      <w:lang w:val="id-ID"/>
    </w:rPr>
  </w:style>
  <w:style w:type="paragraph" w:styleId="Header">
    <w:name w:val="header"/>
    <w:basedOn w:val="Normal"/>
    <w:link w:val="HeaderChar"/>
    <w:unhideWhenUsed/>
    <w:rsid w:val="000E0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0C46"/>
    <w:rPr>
      <w:kern w:val="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E0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46"/>
    <w:rPr>
      <w:kern w:val="2"/>
      <w:lang w:val="id-ID"/>
    </w:rPr>
  </w:style>
  <w:style w:type="table" w:styleId="TableGrid">
    <w:name w:val="Table Grid"/>
    <w:basedOn w:val="TableNormal"/>
    <w:uiPriority w:val="59"/>
    <w:rsid w:val="00266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68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2E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71944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719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1974-4E7F-4C21-B38F-D198FDCE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127</cp:revision>
  <cp:lastPrinted>2019-01-09T08:11:00Z</cp:lastPrinted>
  <dcterms:created xsi:type="dcterms:W3CDTF">2014-11-11T08:01:00Z</dcterms:created>
  <dcterms:modified xsi:type="dcterms:W3CDTF">2019-01-09T08:24:00Z</dcterms:modified>
</cp:coreProperties>
</file>